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B56042" w14:textId="77777777" w:rsidR="0012378A" w:rsidRDefault="0012378A" w:rsidP="001D4C64">
      <w:pPr>
        <w:spacing w:after="0" w:line="240" w:lineRule="auto"/>
        <w:rPr>
          <w:rFonts w:ascii="Arial" w:eastAsia="Times New Roman" w:hAnsi="Arial" w:cs="Arial"/>
          <w:b/>
          <w:color w:val="0000FF"/>
          <w:sz w:val="24"/>
          <w:szCs w:val="24"/>
        </w:rPr>
      </w:pPr>
      <w:bookmarkStart w:id="0" w:name="_Hlk169773340"/>
    </w:p>
    <w:p w14:paraId="4A6F1A93" w14:textId="076DF77F" w:rsidR="00D67D56" w:rsidRPr="00D67D56" w:rsidRDefault="00000000" w:rsidP="00D67D56">
      <w:pPr>
        <w:spacing w:after="0" w:line="240" w:lineRule="auto"/>
        <w:ind w:left="1440" w:firstLine="720"/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FF"/>
          <w:sz w:val="24"/>
          <w:szCs w:val="24"/>
        </w:rPr>
        <w:object w:dxaOrig="1440" w:dyaOrig="1440" w14:anchorId="56998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8" type="#_x0000_t75" style="position:absolute;left:0;text-align:left;margin-left:67.65pt;margin-top:4.9pt;width:72.9pt;height:61.7pt;z-index:251659264;visibility:visible;mso-wrap-edited:f" o:allowincell="f">
            <v:imagedata r:id="rId6" o:title="" gain="126031f" blacklevel="-3932f"/>
          </v:shape>
          <o:OLEObject Type="Embed" ProgID="Word.Picture.8" ShapeID="_x0000_s1028" DrawAspect="Content" ObjectID="_1780742215" r:id="rId7"/>
        </w:object>
      </w:r>
      <w:r w:rsidR="00922D46" w:rsidRPr="00D67D56">
        <w:rPr>
          <w:rFonts w:ascii="Arial" w:eastAsia="Times New Roman" w:hAnsi="Arial" w:cs="Arial"/>
          <w:b/>
          <w:color w:val="0000FF"/>
          <w:sz w:val="24"/>
          <w:szCs w:val="24"/>
        </w:rPr>
        <w:t xml:space="preserve"> </w:t>
      </w:r>
      <w:r w:rsidR="007D72FE">
        <w:rPr>
          <w:rFonts w:ascii="Arial" w:eastAsia="Times New Roman" w:hAnsi="Arial" w:cs="Arial"/>
          <w:b/>
          <w:color w:val="0000FF"/>
          <w:sz w:val="24"/>
          <w:szCs w:val="24"/>
        </w:rPr>
        <w:tab/>
      </w:r>
      <w:r w:rsidR="00922D46" w:rsidRPr="00D67D56">
        <w:rPr>
          <w:rFonts w:ascii="Arial" w:eastAsia="Times New Roman" w:hAnsi="Arial" w:cs="Arial"/>
          <w:b/>
          <w:color w:val="0000FF"/>
          <w:sz w:val="24"/>
          <w:szCs w:val="24"/>
        </w:rPr>
        <w:t xml:space="preserve"> </w:t>
      </w:r>
      <w:r w:rsidR="00D67D56" w:rsidRPr="00D67D56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>ST JOSEPH’S HIGH SCHOOL, GITHUNGURI</w:t>
      </w:r>
    </w:p>
    <w:p w14:paraId="235B5F02" w14:textId="6B752088" w:rsidR="00D67D56" w:rsidRPr="00D67D56" w:rsidRDefault="00D67D56" w:rsidP="00D67D56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color w:val="0000FF"/>
          <w:sz w:val="24"/>
          <w:szCs w:val="24"/>
        </w:rPr>
      </w:pPr>
      <w:r w:rsidRPr="00D67D56">
        <w:rPr>
          <w:rFonts w:ascii="Times New Roman" w:eastAsia="Times New Roman" w:hAnsi="Times New Roman" w:cs="Times New Roman"/>
          <w:color w:val="0000FF"/>
          <w:sz w:val="24"/>
          <w:szCs w:val="24"/>
        </w:rPr>
        <w:t>P.O. BOX 99, GITHUNGURI – KENYA</w:t>
      </w:r>
    </w:p>
    <w:p w14:paraId="03588EE5" w14:textId="540A3F10" w:rsidR="00D67D56" w:rsidRPr="00D67D56" w:rsidRDefault="00D67D56" w:rsidP="00D67D5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FF"/>
          <w:sz w:val="24"/>
          <w:szCs w:val="24"/>
        </w:rPr>
      </w:pPr>
      <w:r w:rsidRPr="00D67D56">
        <w:rPr>
          <w:rFonts w:ascii="Times New Roman" w:eastAsia="Times New Roman" w:hAnsi="Times New Roman" w:cs="Times New Roman"/>
          <w:color w:val="0000FF"/>
          <w:sz w:val="24"/>
          <w:szCs w:val="24"/>
        </w:rPr>
        <w:t xml:space="preserve">    TEL: 0726 719 606</w:t>
      </w:r>
    </w:p>
    <w:p w14:paraId="776E9F62" w14:textId="0BE14B02" w:rsidR="00D67D56" w:rsidRDefault="00D67D56" w:rsidP="00D67D56">
      <w:pPr>
        <w:spacing w:after="0" w:line="240" w:lineRule="auto"/>
        <w:ind w:firstLine="720"/>
        <w:jc w:val="center"/>
        <w:rPr>
          <w:rStyle w:val="Hyperlink"/>
          <w:rFonts w:ascii="Times New Roman" w:eastAsia="Times New Roman" w:hAnsi="Times New Roman" w:cs="Times New Roman"/>
          <w:sz w:val="24"/>
          <w:szCs w:val="24"/>
        </w:rPr>
      </w:pPr>
      <w:r w:rsidRPr="00D67D56">
        <w:rPr>
          <w:rFonts w:ascii="Times New Roman" w:eastAsia="Times New Roman" w:hAnsi="Times New Roman" w:cs="Times New Roman"/>
          <w:color w:val="0000FF"/>
          <w:sz w:val="24"/>
          <w:szCs w:val="24"/>
        </w:rPr>
        <w:t xml:space="preserve">Email: </w:t>
      </w:r>
      <w:hyperlink r:id="rId8" w:history="1">
        <w:r w:rsidRPr="00D67D56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saintjosephgithunguri@yahoo.com</w:t>
        </w:r>
      </w:hyperlink>
    </w:p>
    <w:p w14:paraId="7C130869" w14:textId="5D190E22" w:rsidR="0071518B" w:rsidRDefault="0071518B" w:rsidP="00D67D56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color w:val="0000FF"/>
          <w:sz w:val="24"/>
          <w:szCs w:val="24"/>
        </w:rPr>
      </w:pPr>
      <w:r w:rsidRPr="0071518B">
        <w:rPr>
          <w:rStyle w:val="Hyperlink"/>
          <w:rFonts w:ascii="Times New Roman" w:eastAsia="Times New Roman" w:hAnsi="Times New Roman" w:cs="Times New Roman"/>
          <w:color w:val="2218F0"/>
          <w:sz w:val="24"/>
          <w:szCs w:val="24"/>
        </w:rPr>
        <w:t>Website:</w:t>
      </w:r>
      <w:r w:rsidRPr="0071518B">
        <w:rPr>
          <w:rStyle w:val="Hyperlink"/>
          <w:rFonts w:ascii="Times New Roman" w:eastAsia="Times New Roman" w:hAnsi="Times New Roman" w:cs="Times New Roman"/>
          <w:color w:val="002060"/>
          <w:sz w:val="24"/>
          <w:szCs w:val="24"/>
        </w:rPr>
        <w:t xml:space="preserve"> </w:t>
      </w:r>
      <w:r>
        <w:rPr>
          <w:rStyle w:val="Hyperlink"/>
          <w:rFonts w:ascii="Times New Roman" w:eastAsia="Times New Roman" w:hAnsi="Times New Roman" w:cs="Times New Roman"/>
          <w:sz w:val="24"/>
          <w:szCs w:val="24"/>
        </w:rPr>
        <w:t>stjosephgithunguri.sc.ke</w:t>
      </w:r>
    </w:p>
    <w:p w14:paraId="2D5E0725" w14:textId="77777777" w:rsidR="00D67D56" w:rsidRPr="00D67D56" w:rsidRDefault="00D67D56" w:rsidP="001D4C64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color w:val="0000FF"/>
          <w:sz w:val="24"/>
          <w:szCs w:val="24"/>
        </w:rPr>
      </w:pPr>
    </w:p>
    <w:p w14:paraId="22B8A98F" w14:textId="463041B4" w:rsidR="00D67D56" w:rsidRDefault="00D67D56" w:rsidP="001D4C64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D67D56">
        <w:rPr>
          <w:rFonts w:ascii="Times New Roman" w:eastAsia="Times New Roman" w:hAnsi="Times New Roman" w:cs="Times New Roman"/>
          <w:b/>
          <w:bCs/>
          <w:sz w:val="32"/>
          <w:szCs w:val="32"/>
        </w:rPr>
        <w:t>TENDER NOTICE</w:t>
      </w:r>
    </w:p>
    <w:p w14:paraId="1CE1D78E" w14:textId="77777777" w:rsidR="001D4C64" w:rsidRPr="00D67D56" w:rsidRDefault="001D4C64" w:rsidP="001D4C64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14:paraId="519E3793" w14:textId="0CFEC1B0" w:rsidR="00922D46" w:rsidRPr="001D4C64" w:rsidRDefault="00D67D56" w:rsidP="001D4C64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color w:val="0000FF"/>
          <w:sz w:val="24"/>
          <w:szCs w:val="24"/>
        </w:rPr>
      </w:pPr>
      <w:r w:rsidRPr="001D4C64">
        <w:rPr>
          <w:rFonts w:ascii="Arial" w:eastAsia="Times New Roman" w:hAnsi="Arial" w:cs="Arial"/>
          <w:b/>
          <w:sz w:val="24"/>
          <w:szCs w:val="24"/>
        </w:rPr>
        <w:t>Tenders are invited for the supply and delivery of the listed items and services from 1</w:t>
      </w:r>
      <w:r w:rsidRPr="001D4C64">
        <w:rPr>
          <w:rFonts w:ascii="Arial" w:eastAsia="Times New Roman" w:hAnsi="Arial" w:cs="Arial"/>
          <w:b/>
          <w:sz w:val="24"/>
          <w:szCs w:val="24"/>
          <w:vertAlign w:val="superscript"/>
        </w:rPr>
        <w:t>ST</w:t>
      </w:r>
      <w:r w:rsidRPr="001D4C64">
        <w:rPr>
          <w:rFonts w:ascii="Arial" w:eastAsia="Times New Roman" w:hAnsi="Arial" w:cs="Arial"/>
          <w:b/>
          <w:sz w:val="24"/>
          <w:szCs w:val="24"/>
        </w:rPr>
        <w:t xml:space="preserve"> JULY 2024 TO 30</w:t>
      </w:r>
      <w:r w:rsidRPr="001D4C64">
        <w:rPr>
          <w:rFonts w:ascii="Arial" w:eastAsia="Times New Roman" w:hAnsi="Arial" w:cs="Arial"/>
          <w:b/>
          <w:sz w:val="24"/>
          <w:szCs w:val="24"/>
          <w:vertAlign w:val="superscript"/>
        </w:rPr>
        <w:t>TH</w:t>
      </w:r>
      <w:r w:rsidRPr="001D4C64">
        <w:rPr>
          <w:rFonts w:ascii="Arial" w:eastAsia="Times New Roman" w:hAnsi="Arial" w:cs="Arial"/>
          <w:b/>
          <w:sz w:val="24"/>
          <w:szCs w:val="24"/>
        </w:rPr>
        <w:t xml:space="preserve"> JUNE 2025</w:t>
      </w:r>
    </w:p>
    <w:tbl>
      <w:tblPr>
        <w:tblStyle w:val="TableGrid"/>
        <w:tblpPr w:leftFromText="180" w:rightFromText="180" w:vertAnchor="text" w:horzAnchor="margin" w:tblpY="252"/>
        <w:tblW w:w="0" w:type="auto"/>
        <w:tblLook w:val="04A0" w:firstRow="1" w:lastRow="0" w:firstColumn="1" w:lastColumn="0" w:noHBand="0" w:noVBand="1"/>
      </w:tblPr>
      <w:tblGrid>
        <w:gridCol w:w="1705"/>
        <w:gridCol w:w="5850"/>
        <w:gridCol w:w="1559"/>
      </w:tblGrid>
      <w:tr w:rsidR="00922D46" w:rsidRPr="00F004F4" w14:paraId="0531CC3A" w14:textId="77777777" w:rsidTr="00123B8C">
        <w:trPr>
          <w:trHeight w:val="350"/>
        </w:trPr>
        <w:tc>
          <w:tcPr>
            <w:tcW w:w="1705" w:type="dxa"/>
          </w:tcPr>
          <w:bookmarkEnd w:id="0"/>
          <w:p w14:paraId="3DC6D1AD" w14:textId="77777777" w:rsidR="00922D46" w:rsidRPr="005B1CAE" w:rsidRDefault="00922D46" w:rsidP="007F3B19">
            <w:pPr>
              <w:spacing w:before="120"/>
              <w:rPr>
                <w:rFonts w:ascii="Times New Roman" w:eastAsia="Times New Roman" w:hAnsi="Times New Roman" w:cs="Times New Roman"/>
                <w:b/>
              </w:rPr>
            </w:pPr>
            <w:r w:rsidRPr="005B1CAE">
              <w:rPr>
                <w:rFonts w:ascii="Times New Roman" w:eastAsia="Times New Roman" w:hAnsi="Times New Roman" w:cs="Times New Roman"/>
                <w:b/>
              </w:rPr>
              <w:t>CATEGORY</w:t>
            </w:r>
          </w:p>
        </w:tc>
        <w:tc>
          <w:tcPr>
            <w:tcW w:w="5850" w:type="dxa"/>
          </w:tcPr>
          <w:p w14:paraId="0F66BA6F" w14:textId="77777777" w:rsidR="00922D46" w:rsidRPr="005B1CAE" w:rsidRDefault="00922D46" w:rsidP="007F3B19">
            <w:pPr>
              <w:spacing w:before="120"/>
              <w:rPr>
                <w:rFonts w:ascii="Times New Roman" w:eastAsia="Times New Roman" w:hAnsi="Times New Roman" w:cs="Times New Roman"/>
                <w:b/>
              </w:rPr>
            </w:pPr>
            <w:r w:rsidRPr="005B1CAE">
              <w:rPr>
                <w:rFonts w:ascii="Times New Roman" w:eastAsia="Times New Roman" w:hAnsi="Times New Roman" w:cs="Times New Roman"/>
                <w:b/>
              </w:rPr>
              <w:t xml:space="preserve">ITEMS </w:t>
            </w:r>
          </w:p>
        </w:tc>
        <w:tc>
          <w:tcPr>
            <w:tcW w:w="1559" w:type="dxa"/>
          </w:tcPr>
          <w:p w14:paraId="730AECF8" w14:textId="77777777" w:rsidR="00922D46" w:rsidRPr="005B1CAE" w:rsidRDefault="00922D46" w:rsidP="007F3B19">
            <w:pPr>
              <w:spacing w:before="120"/>
              <w:rPr>
                <w:rFonts w:ascii="Times New Roman" w:hAnsi="Times New Roman" w:cs="Times New Roman"/>
                <w:b/>
              </w:rPr>
            </w:pPr>
            <w:r w:rsidRPr="005B1CAE">
              <w:rPr>
                <w:rFonts w:ascii="Times New Roman" w:hAnsi="Times New Roman" w:cs="Times New Roman"/>
                <w:b/>
              </w:rPr>
              <w:t>ELIGIBILITY</w:t>
            </w:r>
          </w:p>
        </w:tc>
      </w:tr>
      <w:tr w:rsidR="00922D46" w:rsidRPr="00F004F4" w14:paraId="01E1728B" w14:textId="77777777" w:rsidTr="00123B8C">
        <w:tc>
          <w:tcPr>
            <w:tcW w:w="1705" w:type="dxa"/>
          </w:tcPr>
          <w:p w14:paraId="6274705C" w14:textId="26229F65" w:rsidR="00922D46" w:rsidRPr="005B1CAE" w:rsidRDefault="002D25B2" w:rsidP="00922D46">
            <w:pPr>
              <w:rPr>
                <w:rFonts w:ascii="Times New Roman" w:hAnsi="Times New Roman" w:cs="Times New Roman"/>
              </w:rPr>
            </w:pPr>
            <w:r w:rsidRPr="005B1CAE">
              <w:rPr>
                <w:rFonts w:ascii="Times New Roman" w:eastAsia="Times New Roman" w:hAnsi="Times New Roman" w:cs="Times New Roman"/>
              </w:rPr>
              <w:t>SJHS/01</w:t>
            </w:r>
            <w:r w:rsidR="003D1D3D" w:rsidRPr="005B1CAE">
              <w:rPr>
                <w:rFonts w:ascii="Times New Roman" w:eastAsia="Times New Roman" w:hAnsi="Times New Roman" w:cs="Times New Roman"/>
              </w:rPr>
              <w:t>/24</w:t>
            </w:r>
            <w:r w:rsidR="00393791" w:rsidRPr="005B1CAE">
              <w:rPr>
                <w:rFonts w:ascii="Times New Roman" w:eastAsia="Times New Roman" w:hAnsi="Times New Roman" w:cs="Times New Roman"/>
              </w:rPr>
              <w:t>/25</w:t>
            </w:r>
            <w:r w:rsidR="00922D46" w:rsidRPr="005B1CAE">
              <w:rPr>
                <w:rFonts w:ascii="Times New Roman" w:eastAsia="Times New Roman" w:hAnsi="Times New Roman" w:cs="Times New Roman"/>
              </w:rPr>
              <w:tab/>
              <w:t xml:space="preserve">       </w:t>
            </w:r>
          </w:p>
        </w:tc>
        <w:tc>
          <w:tcPr>
            <w:tcW w:w="5850" w:type="dxa"/>
          </w:tcPr>
          <w:p w14:paraId="28076878" w14:textId="77777777" w:rsidR="00922D46" w:rsidRPr="005B1CAE" w:rsidRDefault="00922D46" w:rsidP="00922D46">
            <w:pPr>
              <w:rPr>
                <w:rFonts w:ascii="Times New Roman" w:hAnsi="Times New Roman" w:cs="Times New Roman"/>
              </w:rPr>
            </w:pPr>
            <w:r w:rsidRPr="005B1CAE">
              <w:rPr>
                <w:rFonts w:ascii="Times New Roman" w:eastAsia="Times New Roman" w:hAnsi="Times New Roman" w:cs="Times New Roman"/>
              </w:rPr>
              <w:t xml:space="preserve">Supply of </w:t>
            </w:r>
            <w:r w:rsidR="007F3B19" w:rsidRPr="005B1CAE">
              <w:rPr>
                <w:rFonts w:ascii="Times New Roman" w:eastAsia="Times New Roman" w:hAnsi="Times New Roman" w:cs="Times New Roman"/>
              </w:rPr>
              <w:t>D</w:t>
            </w:r>
            <w:r w:rsidRPr="005B1CAE">
              <w:rPr>
                <w:rFonts w:ascii="Times New Roman" w:eastAsia="Times New Roman" w:hAnsi="Times New Roman" w:cs="Times New Roman"/>
              </w:rPr>
              <w:t xml:space="preserve">ry </w:t>
            </w:r>
            <w:r w:rsidR="007F3B19" w:rsidRPr="005B1CAE">
              <w:rPr>
                <w:rFonts w:ascii="Times New Roman" w:eastAsia="Times New Roman" w:hAnsi="Times New Roman" w:cs="Times New Roman"/>
              </w:rPr>
              <w:t>C</w:t>
            </w:r>
            <w:r w:rsidRPr="005B1CAE">
              <w:rPr>
                <w:rFonts w:ascii="Times New Roman" w:eastAsia="Times New Roman" w:hAnsi="Times New Roman" w:cs="Times New Roman"/>
              </w:rPr>
              <w:t>ereals – Maize &amp; Beans</w:t>
            </w:r>
          </w:p>
        </w:tc>
        <w:tc>
          <w:tcPr>
            <w:tcW w:w="1559" w:type="dxa"/>
          </w:tcPr>
          <w:p w14:paraId="3F3F7E6A" w14:textId="77777777" w:rsidR="00922D46" w:rsidRPr="005B1CAE" w:rsidRDefault="007F3B19" w:rsidP="00922D46">
            <w:pPr>
              <w:rPr>
                <w:rFonts w:ascii="Times New Roman" w:hAnsi="Times New Roman" w:cs="Times New Roman"/>
              </w:rPr>
            </w:pPr>
            <w:r w:rsidRPr="005B1CAE">
              <w:rPr>
                <w:rFonts w:ascii="Times New Roman" w:hAnsi="Times New Roman" w:cs="Times New Roman"/>
              </w:rPr>
              <w:t>Open</w:t>
            </w:r>
          </w:p>
        </w:tc>
      </w:tr>
      <w:tr w:rsidR="00393791" w:rsidRPr="00F004F4" w14:paraId="41627DCC" w14:textId="77777777" w:rsidTr="00123B8C">
        <w:tc>
          <w:tcPr>
            <w:tcW w:w="1705" w:type="dxa"/>
          </w:tcPr>
          <w:p w14:paraId="40F3DD4B" w14:textId="7305F6CC" w:rsidR="00393791" w:rsidRPr="005B1CAE" w:rsidRDefault="00393791" w:rsidP="00393791">
            <w:pPr>
              <w:rPr>
                <w:rFonts w:ascii="Times New Roman" w:hAnsi="Times New Roman" w:cs="Times New Roman"/>
              </w:rPr>
            </w:pPr>
            <w:r w:rsidRPr="005B1CAE">
              <w:rPr>
                <w:rFonts w:ascii="Times New Roman" w:eastAsia="Times New Roman" w:hAnsi="Times New Roman" w:cs="Times New Roman"/>
              </w:rPr>
              <w:t>SJHS/02/24/25</w:t>
            </w:r>
          </w:p>
        </w:tc>
        <w:tc>
          <w:tcPr>
            <w:tcW w:w="5850" w:type="dxa"/>
          </w:tcPr>
          <w:p w14:paraId="667D52D3" w14:textId="425B5460" w:rsidR="00393791" w:rsidRPr="005B1CAE" w:rsidRDefault="00393791" w:rsidP="00393791">
            <w:pPr>
              <w:rPr>
                <w:rFonts w:ascii="Times New Roman" w:hAnsi="Times New Roman" w:cs="Times New Roman"/>
              </w:rPr>
            </w:pPr>
            <w:r w:rsidRPr="005B1CAE">
              <w:rPr>
                <w:rFonts w:ascii="Times New Roman" w:eastAsia="Times New Roman" w:hAnsi="Times New Roman" w:cs="Times New Roman"/>
              </w:rPr>
              <w:t xml:space="preserve">Supply of 50 kg </w:t>
            </w:r>
            <w:proofErr w:type="gramStart"/>
            <w:r w:rsidRPr="005B1CAE">
              <w:rPr>
                <w:rFonts w:ascii="Times New Roman" w:eastAsia="Times New Roman" w:hAnsi="Times New Roman" w:cs="Times New Roman"/>
              </w:rPr>
              <w:t>Sugar,.</w:t>
            </w:r>
            <w:proofErr w:type="gramEnd"/>
          </w:p>
        </w:tc>
        <w:tc>
          <w:tcPr>
            <w:tcW w:w="1559" w:type="dxa"/>
          </w:tcPr>
          <w:p w14:paraId="70DF4B8E" w14:textId="77777777" w:rsidR="00393791" w:rsidRPr="005B1CAE" w:rsidRDefault="00393791" w:rsidP="00393791">
            <w:pPr>
              <w:rPr>
                <w:rFonts w:ascii="Times New Roman" w:hAnsi="Times New Roman" w:cs="Times New Roman"/>
              </w:rPr>
            </w:pPr>
            <w:r w:rsidRPr="005B1CAE">
              <w:rPr>
                <w:rFonts w:ascii="Times New Roman" w:hAnsi="Times New Roman" w:cs="Times New Roman"/>
              </w:rPr>
              <w:t>Open</w:t>
            </w:r>
          </w:p>
        </w:tc>
      </w:tr>
      <w:tr w:rsidR="00393791" w:rsidRPr="00F004F4" w14:paraId="019D2C17" w14:textId="77777777" w:rsidTr="00123B8C">
        <w:tc>
          <w:tcPr>
            <w:tcW w:w="1705" w:type="dxa"/>
          </w:tcPr>
          <w:p w14:paraId="4809D9E5" w14:textId="2E33496F" w:rsidR="00393791" w:rsidRPr="005B1CAE" w:rsidRDefault="00393791" w:rsidP="00393791">
            <w:pPr>
              <w:rPr>
                <w:rFonts w:ascii="Times New Roman" w:eastAsia="Times New Roman" w:hAnsi="Times New Roman" w:cs="Times New Roman"/>
              </w:rPr>
            </w:pPr>
            <w:r w:rsidRPr="005B1CAE">
              <w:rPr>
                <w:rFonts w:ascii="Times New Roman" w:eastAsia="Times New Roman" w:hAnsi="Times New Roman" w:cs="Times New Roman"/>
              </w:rPr>
              <w:t>SJHS/03/24/25</w:t>
            </w:r>
          </w:p>
        </w:tc>
        <w:tc>
          <w:tcPr>
            <w:tcW w:w="5850" w:type="dxa"/>
          </w:tcPr>
          <w:p w14:paraId="3CF8EEF3" w14:textId="68B2110A" w:rsidR="00393791" w:rsidRPr="005B1CAE" w:rsidRDefault="00393791" w:rsidP="00393791">
            <w:pPr>
              <w:rPr>
                <w:rFonts w:ascii="Times New Roman" w:eastAsia="Times New Roman" w:hAnsi="Times New Roman" w:cs="Times New Roman"/>
              </w:rPr>
            </w:pPr>
            <w:r w:rsidRPr="005B1CAE">
              <w:rPr>
                <w:rFonts w:ascii="Times New Roman" w:eastAsia="Times New Roman" w:hAnsi="Times New Roman" w:cs="Times New Roman"/>
              </w:rPr>
              <w:t xml:space="preserve">Supply of </w:t>
            </w:r>
            <w:r w:rsidR="009B7C20" w:rsidRPr="005B1CAE">
              <w:rPr>
                <w:rFonts w:ascii="Times New Roman" w:eastAsia="Times New Roman" w:hAnsi="Times New Roman" w:cs="Times New Roman"/>
              </w:rPr>
              <w:t>Rice (</w:t>
            </w:r>
            <w:r w:rsidRPr="005B1CAE">
              <w:rPr>
                <w:rFonts w:ascii="Times New Roman" w:eastAsia="Times New Roman" w:hAnsi="Times New Roman" w:cs="Times New Roman"/>
              </w:rPr>
              <w:t xml:space="preserve">Biryani </w:t>
            </w:r>
            <w:proofErr w:type="spellStart"/>
            <w:r w:rsidRPr="005B1CAE">
              <w:rPr>
                <w:rFonts w:ascii="Times New Roman" w:eastAsia="Times New Roman" w:hAnsi="Times New Roman" w:cs="Times New Roman"/>
              </w:rPr>
              <w:t>Kanyole</w:t>
            </w:r>
            <w:proofErr w:type="spellEnd"/>
            <w:r w:rsidRPr="005B1CAE">
              <w:rPr>
                <w:rFonts w:ascii="Times New Roman" w:eastAsia="Times New Roman" w:hAnsi="Times New Roman" w:cs="Times New Roman"/>
              </w:rPr>
              <w:t>/Gaba</w:t>
            </w:r>
            <w:r w:rsidR="009B7C20" w:rsidRPr="005B1CAE">
              <w:rPr>
                <w:rFonts w:ascii="Times New Roman" w:eastAsia="Times New Roman" w:hAnsi="Times New Roman" w:cs="Times New Roman"/>
              </w:rPr>
              <w:t>)</w:t>
            </w:r>
            <w:r w:rsidRPr="005B1CAE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559" w:type="dxa"/>
          </w:tcPr>
          <w:p w14:paraId="34F3A211" w14:textId="4FD59F64" w:rsidR="00393791" w:rsidRPr="005B1CAE" w:rsidRDefault="00393791" w:rsidP="00393791">
            <w:pPr>
              <w:rPr>
                <w:rFonts w:ascii="Times New Roman" w:hAnsi="Times New Roman" w:cs="Times New Roman"/>
              </w:rPr>
            </w:pPr>
            <w:r w:rsidRPr="005B1CAE">
              <w:rPr>
                <w:rFonts w:ascii="Times New Roman" w:hAnsi="Times New Roman" w:cs="Times New Roman"/>
              </w:rPr>
              <w:t>Open</w:t>
            </w:r>
          </w:p>
        </w:tc>
      </w:tr>
      <w:tr w:rsidR="00393791" w:rsidRPr="00F004F4" w14:paraId="7C5CEAEE" w14:textId="77777777" w:rsidTr="00123B8C">
        <w:tc>
          <w:tcPr>
            <w:tcW w:w="1705" w:type="dxa"/>
          </w:tcPr>
          <w:p w14:paraId="379073FE" w14:textId="6D972E3B" w:rsidR="00393791" w:rsidRPr="005B1CAE" w:rsidRDefault="00393791" w:rsidP="00393791">
            <w:pPr>
              <w:rPr>
                <w:rFonts w:ascii="Times New Roman" w:eastAsia="Times New Roman" w:hAnsi="Times New Roman" w:cs="Times New Roman"/>
              </w:rPr>
            </w:pPr>
            <w:r w:rsidRPr="005B1CAE">
              <w:rPr>
                <w:rFonts w:ascii="Times New Roman" w:eastAsia="Times New Roman" w:hAnsi="Times New Roman" w:cs="Times New Roman"/>
              </w:rPr>
              <w:t>SJHS/04/24/25</w:t>
            </w:r>
          </w:p>
        </w:tc>
        <w:tc>
          <w:tcPr>
            <w:tcW w:w="5850" w:type="dxa"/>
          </w:tcPr>
          <w:p w14:paraId="3BBEA127" w14:textId="4EC497B0" w:rsidR="00393791" w:rsidRPr="005B1CAE" w:rsidRDefault="00393791" w:rsidP="00393791">
            <w:pPr>
              <w:rPr>
                <w:rFonts w:ascii="Times New Roman" w:eastAsia="Times New Roman" w:hAnsi="Times New Roman" w:cs="Times New Roman"/>
              </w:rPr>
            </w:pPr>
            <w:r w:rsidRPr="005B1CAE">
              <w:rPr>
                <w:rFonts w:ascii="Times New Roman" w:eastAsia="Times New Roman" w:hAnsi="Times New Roman" w:cs="Times New Roman"/>
              </w:rPr>
              <w:t xml:space="preserve">Supply </w:t>
            </w:r>
            <w:proofErr w:type="gramStart"/>
            <w:r w:rsidRPr="005B1CAE">
              <w:rPr>
                <w:rFonts w:ascii="Times New Roman" w:eastAsia="Times New Roman" w:hAnsi="Times New Roman" w:cs="Times New Roman"/>
              </w:rPr>
              <w:t xml:space="preserve">of  </w:t>
            </w:r>
            <w:proofErr w:type="spellStart"/>
            <w:r w:rsidRPr="005B1CAE">
              <w:rPr>
                <w:rFonts w:ascii="Times New Roman" w:eastAsia="Times New Roman" w:hAnsi="Times New Roman" w:cs="Times New Roman"/>
              </w:rPr>
              <w:t>Unga</w:t>
            </w:r>
            <w:proofErr w:type="spellEnd"/>
            <w:proofErr w:type="gramEnd"/>
            <w:r w:rsidRPr="005B1CAE">
              <w:rPr>
                <w:rFonts w:ascii="Times New Roman" w:eastAsia="Times New Roman" w:hAnsi="Times New Roman" w:cs="Times New Roman"/>
              </w:rPr>
              <w:t xml:space="preserve">, Cooking Fat 10kgs, Cooking oil 20L, salt </w:t>
            </w:r>
            <w:proofErr w:type="spellStart"/>
            <w:r w:rsidRPr="005B1CAE">
              <w:rPr>
                <w:rFonts w:ascii="Times New Roman" w:eastAsia="Times New Roman" w:hAnsi="Times New Roman" w:cs="Times New Roman"/>
              </w:rPr>
              <w:t>etc</w:t>
            </w:r>
            <w:proofErr w:type="spellEnd"/>
          </w:p>
        </w:tc>
        <w:tc>
          <w:tcPr>
            <w:tcW w:w="1559" w:type="dxa"/>
          </w:tcPr>
          <w:p w14:paraId="1B3932C2" w14:textId="5043C5AA" w:rsidR="00393791" w:rsidRPr="005B1CAE" w:rsidRDefault="009B7C20" w:rsidP="00393791">
            <w:pPr>
              <w:rPr>
                <w:rFonts w:ascii="Times New Roman" w:hAnsi="Times New Roman" w:cs="Times New Roman"/>
              </w:rPr>
            </w:pPr>
            <w:r w:rsidRPr="005B1CAE">
              <w:rPr>
                <w:rFonts w:ascii="Times New Roman" w:hAnsi="Times New Roman" w:cs="Times New Roman"/>
              </w:rPr>
              <w:t>Open</w:t>
            </w:r>
          </w:p>
        </w:tc>
      </w:tr>
      <w:tr w:rsidR="00393791" w:rsidRPr="00F004F4" w14:paraId="3C2CBB47" w14:textId="77777777" w:rsidTr="00123B8C">
        <w:tc>
          <w:tcPr>
            <w:tcW w:w="1705" w:type="dxa"/>
          </w:tcPr>
          <w:p w14:paraId="7A80D4A5" w14:textId="29CFED20" w:rsidR="00393791" w:rsidRPr="005B1CAE" w:rsidRDefault="00393791" w:rsidP="00393791">
            <w:pPr>
              <w:rPr>
                <w:rFonts w:ascii="Times New Roman" w:hAnsi="Times New Roman" w:cs="Times New Roman"/>
              </w:rPr>
            </w:pPr>
            <w:r w:rsidRPr="005B1CAE">
              <w:rPr>
                <w:rFonts w:ascii="Times New Roman" w:eastAsia="Times New Roman" w:hAnsi="Times New Roman" w:cs="Times New Roman"/>
              </w:rPr>
              <w:t>SJHS/05/24/25</w:t>
            </w:r>
          </w:p>
        </w:tc>
        <w:tc>
          <w:tcPr>
            <w:tcW w:w="5850" w:type="dxa"/>
          </w:tcPr>
          <w:p w14:paraId="3B6AC078" w14:textId="49F475ED" w:rsidR="00393791" w:rsidRPr="005B1CAE" w:rsidRDefault="00393791" w:rsidP="00393791">
            <w:pPr>
              <w:rPr>
                <w:rFonts w:ascii="Times New Roman" w:hAnsi="Times New Roman" w:cs="Times New Roman"/>
              </w:rPr>
            </w:pPr>
            <w:r w:rsidRPr="005B1CAE">
              <w:rPr>
                <w:rFonts w:ascii="Times New Roman" w:eastAsia="Times New Roman" w:hAnsi="Times New Roman" w:cs="Times New Roman"/>
              </w:rPr>
              <w:t>Supply of Vegetables.</w:t>
            </w:r>
          </w:p>
        </w:tc>
        <w:tc>
          <w:tcPr>
            <w:tcW w:w="1559" w:type="dxa"/>
          </w:tcPr>
          <w:p w14:paraId="09667F42" w14:textId="77777777" w:rsidR="00393791" w:rsidRPr="005B1CAE" w:rsidRDefault="00393791" w:rsidP="00393791">
            <w:pPr>
              <w:rPr>
                <w:rFonts w:ascii="Times New Roman" w:hAnsi="Times New Roman" w:cs="Times New Roman"/>
              </w:rPr>
            </w:pPr>
            <w:r w:rsidRPr="005B1CAE">
              <w:rPr>
                <w:rFonts w:ascii="Times New Roman" w:hAnsi="Times New Roman" w:cs="Times New Roman"/>
              </w:rPr>
              <w:t>Open</w:t>
            </w:r>
          </w:p>
        </w:tc>
      </w:tr>
      <w:tr w:rsidR="00393791" w:rsidRPr="00F004F4" w14:paraId="0C6721CB" w14:textId="77777777" w:rsidTr="00123B8C">
        <w:tc>
          <w:tcPr>
            <w:tcW w:w="1705" w:type="dxa"/>
          </w:tcPr>
          <w:p w14:paraId="766A7F1E" w14:textId="38598BBD" w:rsidR="00393791" w:rsidRPr="005B1CAE" w:rsidRDefault="00393791" w:rsidP="00393791">
            <w:pPr>
              <w:rPr>
                <w:rFonts w:ascii="Times New Roman" w:eastAsia="Times New Roman" w:hAnsi="Times New Roman" w:cs="Times New Roman"/>
              </w:rPr>
            </w:pPr>
            <w:r w:rsidRPr="005B1CAE">
              <w:rPr>
                <w:rFonts w:ascii="Times New Roman" w:eastAsia="Times New Roman" w:hAnsi="Times New Roman" w:cs="Times New Roman"/>
              </w:rPr>
              <w:t>SJHS/06/24/25</w:t>
            </w:r>
          </w:p>
        </w:tc>
        <w:tc>
          <w:tcPr>
            <w:tcW w:w="5850" w:type="dxa"/>
          </w:tcPr>
          <w:p w14:paraId="6E9B9403" w14:textId="426C0EC7" w:rsidR="00393791" w:rsidRPr="005B1CAE" w:rsidRDefault="00393791" w:rsidP="00393791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5B1CAE">
              <w:rPr>
                <w:rFonts w:ascii="Times New Roman" w:eastAsia="Times New Roman" w:hAnsi="Times New Roman" w:cs="Times New Roman"/>
              </w:rPr>
              <w:t>Suply</w:t>
            </w:r>
            <w:proofErr w:type="spellEnd"/>
            <w:r w:rsidRPr="005B1CAE">
              <w:rPr>
                <w:rFonts w:ascii="Times New Roman" w:eastAsia="Times New Roman" w:hAnsi="Times New Roman" w:cs="Times New Roman"/>
              </w:rPr>
              <w:t xml:space="preserve"> of</w:t>
            </w:r>
            <w:r w:rsidR="009B7C20" w:rsidRPr="005B1CAE">
              <w:rPr>
                <w:rFonts w:ascii="Times New Roman" w:eastAsia="Times New Roman" w:hAnsi="Times New Roman" w:cs="Times New Roman"/>
              </w:rPr>
              <w:t xml:space="preserve"> Potatoes,</w:t>
            </w:r>
            <w:r w:rsidRPr="005B1CAE">
              <w:rPr>
                <w:rFonts w:ascii="Times New Roman" w:eastAsia="Times New Roman" w:hAnsi="Times New Roman" w:cs="Times New Roman"/>
              </w:rPr>
              <w:t xml:space="preserve"> tomatoes and onions</w:t>
            </w:r>
          </w:p>
        </w:tc>
        <w:tc>
          <w:tcPr>
            <w:tcW w:w="1559" w:type="dxa"/>
          </w:tcPr>
          <w:p w14:paraId="618A2981" w14:textId="428F6BA7" w:rsidR="00393791" w:rsidRPr="005B1CAE" w:rsidRDefault="00393791" w:rsidP="00393791">
            <w:pPr>
              <w:rPr>
                <w:rFonts w:ascii="Times New Roman" w:hAnsi="Times New Roman" w:cs="Times New Roman"/>
              </w:rPr>
            </w:pPr>
            <w:r w:rsidRPr="005B1CAE">
              <w:rPr>
                <w:rFonts w:ascii="Times New Roman" w:hAnsi="Times New Roman" w:cs="Times New Roman"/>
              </w:rPr>
              <w:t>Reserved</w:t>
            </w:r>
          </w:p>
        </w:tc>
      </w:tr>
      <w:tr w:rsidR="00393791" w:rsidRPr="00F004F4" w14:paraId="71467475" w14:textId="77777777" w:rsidTr="00123B8C">
        <w:trPr>
          <w:trHeight w:val="272"/>
        </w:trPr>
        <w:tc>
          <w:tcPr>
            <w:tcW w:w="1705" w:type="dxa"/>
          </w:tcPr>
          <w:p w14:paraId="1B196464" w14:textId="24A9BDC0" w:rsidR="00393791" w:rsidRPr="005B1CAE" w:rsidRDefault="00393791" w:rsidP="00393791">
            <w:pPr>
              <w:rPr>
                <w:rFonts w:ascii="Times New Roman" w:hAnsi="Times New Roman" w:cs="Times New Roman"/>
              </w:rPr>
            </w:pPr>
            <w:r w:rsidRPr="005B1CAE">
              <w:rPr>
                <w:rFonts w:ascii="Times New Roman" w:eastAsia="Times New Roman" w:hAnsi="Times New Roman" w:cs="Times New Roman"/>
              </w:rPr>
              <w:t>SJHS/07/24/25</w:t>
            </w:r>
          </w:p>
        </w:tc>
        <w:tc>
          <w:tcPr>
            <w:tcW w:w="5850" w:type="dxa"/>
          </w:tcPr>
          <w:p w14:paraId="382D22C0" w14:textId="77777777" w:rsidR="00393791" w:rsidRPr="005B1CAE" w:rsidRDefault="00393791" w:rsidP="00393791">
            <w:pPr>
              <w:rPr>
                <w:rFonts w:ascii="Times New Roman" w:hAnsi="Times New Roman" w:cs="Times New Roman"/>
              </w:rPr>
            </w:pPr>
            <w:r w:rsidRPr="005B1CAE">
              <w:rPr>
                <w:rFonts w:ascii="Times New Roman" w:eastAsia="Times New Roman" w:hAnsi="Times New Roman" w:cs="Times New Roman"/>
              </w:rPr>
              <w:t>Supply of Beef Meat (Steak)</w:t>
            </w:r>
          </w:p>
        </w:tc>
        <w:tc>
          <w:tcPr>
            <w:tcW w:w="1559" w:type="dxa"/>
          </w:tcPr>
          <w:p w14:paraId="369AF219" w14:textId="77777777" w:rsidR="00393791" w:rsidRPr="005B1CAE" w:rsidRDefault="00393791" w:rsidP="00393791">
            <w:pPr>
              <w:rPr>
                <w:rFonts w:ascii="Times New Roman" w:hAnsi="Times New Roman" w:cs="Times New Roman"/>
              </w:rPr>
            </w:pPr>
            <w:r w:rsidRPr="005B1CAE">
              <w:rPr>
                <w:rFonts w:ascii="Times New Roman" w:hAnsi="Times New Roman" w:cs="Times New Roman"/>
              </w:rPr>
              <w:t>Open</w:t>
            </w:r>
          </w:p>
        </w:tc>
      </w:tr>
      <w:tr w:rsidR="00393791" w:rsidRPr="00F004F4" w14:paraId="5C16310B" w14:textId="77777777" w:rsidTr="00123B8C">
        <w:tc>
          <w:tcPr>
            <w:tcW w:w="1705" w:type="dxa"/>
          </w:tcPr>
          <w:p w14:paraId="36EEA25E" w14:textId="428E0755" w:rsidR="00393791" w:rsidRPr="005B1CAE" w:rsidRDefault="00393791" w:rsidP="00393791">
            <w:pPr>
              <w:rPr>
                <w:rFonts w:ascii="Times New Roman" w:hAnsi="Times New Roman" w:cs="Times New Roman"/>
              </w:rPr>
            </w:pPr>
            <w:r w:rsidRPr="005B1CAE">
              <w:rPr>
                <w:rFonts w:ascii="Times New Roman" w:eastAsia="Times New Roman" w:hAnsi="Times New Roman" w:cs="Times New Roman"/>
              </w:rPr>
              <w:t>SJHS/08/24/25</w:t>
            </w:r>
          </w:p>
        </w:tc>
        <w:tc>
          <w:tcPr>
            <w:tcW w:w="5850" w:type="dxa"/>
          </w:tcPr>
          <w:p w14:paraId="7BD7BF58" w14:textId="77777777" w:rsidR="00393791" w:rsidRPr="005B1CAE" w:rsidRDefault="00393791" w:rsidP="00393791">
            <w:pPr>
              <w:rPr>
                <w:rFonts w:ascii="Times New Roman" w:hAnsi="Times New Roman" w:cs="Times New Roman"/>
              </w:rPr>
            </w:pPr>
            <w:r w:rsidRPr="005B1CAE">
              <w:rPr>
                <w:rFonts w:ascii="Times New Roman" w:eastAsia="Times New Roman" w:hAnsi="Times New Roman" w:cs="Times New Roman"/>
              </w:rPr>
              <w:t>Supply of Sliced Bread 400gms</w:t>
            </w:r>
          </w:p>
        </w:tc>
        <w:tc>
          <w:tcPr>
            <w:tcW w:w="1559" w:type="dxa"/>
          </w:tcPr>
          <w:p w14:paraId="1ED492F3" w14:textId="77777777" w:rsidR="00393791" w:rsidRPr="005B1CAE" w:rsidRDefault="00393791" w:rsidP="00393791">
            <w:pPr>
              <w:rPr>
                <w:rFonts w:ascii="Times New Roman" w:hAnsi="Times New Roman" w:cs="Times New Roman"/>
              </w:rPr>
            </w:pPr>
            <w:r w:rsidRPr="005B1CAE">
              <w:rPr>
                <w:rFonts w:ascii="Times New Roman" w:hAnsi="Times New Roman" w:cs="Times New Roman"/>
              </w:rPr>
              <w:t>Open</w:t>
            </w:r>
          </w:p>
        </w:tc>
      </w:tr>
      <w:tr w:rsidR="00393791" w:rsidRPr="00F004F4" w14:paraId="5EF1BC05" w14:textId="77777777" w:rsidTr="00123B8C">
        <w:tc>
          <w:tcPr>
            <w:tcW w:w="1705" w:type="dxa"/>
          </w:tcPr>
          <w:p w14:paraId="5A6458BF" w14:textId="133B9A7B" w:rsidR="00393791" w:rsidRPr="005B1CAE" w:rsidRDefault="00393791" w:rsidP="00393791">
            <w:pPr>
              <w:rPr>
                <w:rFonts w:ascii="Times New Roman" w:hAnsi="Times New Roman" w:cs="Times New Roman"/>
              </w:rPr>
            </w:pPr>
            <w:r w:rsidRPr="005B1CAE">
              <w:rPr>
                <w:rFonts w:ascii="Times New Roman" w:eastAsia="Times New Roman" w:hAnsi="Times New Roman" w:cs="Times New Roman"/>
              </w:rPr>
              <w:t>SJHS/09/24/25</w:t>
            </w:r>
          </w:p>
        </w:tc>
        <w:tc>
          <w:tcPr>
            <w:tcW w:w="5850" w:type="dxa"/>
          </w:tcPr>
          <w:p w14:paraId="56AD8ADA" w14:textId="77777777" w:rsidR="00393791" w:rsidRPr="005B1CAE" w:rsidRDefault="00393791" w:rsidP="00393791">
            <w:pPr>
              <w:rPr>
                <w:rFonts w:ascii="Times New Roman" w:hAnsi="Times New Roman" w:cs="Times New Roman"/>
              </w:rPr>
            </w:pPr>
            <w:r w:rsidRPr="005B1CAE">
              <w:rPr>
                <w:rFonts w:ascii="Times New Roman" w:eastAsia="Times New Roman" w:hAnsi="Times New Roman" w:cs="Times New Roman"/>
              </w:rPr>
              <w:t>Supply of fresh Fruits</w:t>
            </w:r>
          </w:p>
        </w:tc>
        <w:tc>
          <w:tcPr>
            <w:tcW w:w="1559" w:type="dxa"/>
          </w:tcPr>
          <w:p w14:paraId="5AB4A383" w14:textId="77777777" w:rsidR="00393791" w:rsidRPr="005B1CAE" w:rsidRDefault="00393791" w:rsidP="00393791">
            <w:pPr>
              <w:rPr>
                <w:rFonts w:ascii="Times New Roman" w:hAnsi="Times New Roman" w:cs="Times New Roman"/>
              </w:rPr>
            </w:pPr>
            <w:r w:rsidRPr="005B1CAE">
              <w:rPr>
                <w:rFonts w:ascii="Times New Roman" w:hAnsi="Times New Roman" w:cs="Times New Roman"/>
              </w:rPr>
              <w:t>Reserved</w:t>
            </w:r>
          </w:p>
        </w:tc>
      </w:tr>
      <w:tr w:rsidR="00393791" w:rsidRPr="00F004F4" w14:paraId="079FCB9C" w14:textId="77777777" w:rsidTr="00123B8C">
        <w:tc>
          <w:tcPr>
            <w:tcW w:w="1705" w:type="dxa"/>
          </w:tcPr>
          <w:p w14:paraId="7AC6E713" w14:textId="17573CC1" w:rsidR="00393791" w:rsidRPr="005B1CAE" w:rsidRDefault="00393791" w:rsidP="00393791">
            <w:pPr>
              <w:rPr>
                <w:rFonts w:ascii="Times New Roman" w:hAnsi="Times New Roman" w:cs="Times New Roman"/>
              </w:rPr>
            </w:pPr>
            <w:r w:rsidRPr="005B1CAE">
              <w:rPr>
                <w:rFonts w:ascii="Times New Roman" w:eastAsia="Times New Roman" w:hAnsi="Times New Roman" w:cs="Times New Roman"/>
              </w:rPr>
              <w:t>SJHS/10/24/25</w:t>
            </w:r>
          </w:p>
        </w:tc>
        <w:tc>
          <w:tcPr>
            <w:tcW w:w="5850" w:type="dxa"/>
          </w:tcPr>
          <w:p w14:paraId="3B9BCD3F" w14:textId="77777777" w:rsidR="00393791" w:rsidRPr="005B1CAE" w:rsidRDefault="00393791" w:rsidP="00393791">
            <w:pPr>
              <w:rPr>
                <w:rFonts w:ascii="Times New Roman" w:hAnsi="Times New Roman" w:cs="Times New Roman"/>
              </w:rPr>
            </w:pPr>
            <w:r w:rsidRPr="005B1CAE">
              <w:rPr>
                <w:rFonts w:ascii="Times New Roman" w:eastAsia="Times New Roman" w:hAnsi="Times New Roman" w:cs="Times New Roman"/>
              </w:rPr>
              <w:t>Supply of Sliced Dry Firewood (Blue Gum)</w:t>
            </w:r>
          </w:p>
        </w:tc>
        <w:tc>
          <w:tcPr>
            <w:tcW w:w="1559" w:type="dxa"/>
          </w:tcPr>
          <w:p w14:paraId="631DC1C7" w14:textId="77777777" w:rsidR="00393791" w:rsidRPr="005B1CAE" w:rsidRDefault="00393791" w:rsidP="00393791">
            <w:pPr>
              <w:rPr>
                <w:rFonts w:ascii="Times New Roman" w:hAnsi="Times New Roman" w:cs="Times New Roman"/>
              </w:rPr>
            </w:pPr>
            <w:r w:rsidRPr="005B1CAE">
              <w:rPr>
                <w:rFonts w:ascii="Times New Roman" w:hAnsi="Times New Roman" w:cs="Times New Roman"/>
              </w:rPr>
              <w:t>Open</w:t>
            </w:r>
          </w:p>
        </w:tc>
      </w:tr>
      <w:tr w:rsidR="00393791" w:rsidRPr="00F004F4" w14:paraId="63AFF4A1" w14:textId="77777777" w:rsidTr="00123B8C">
        <w:tc>
          <w:tcPr>
            <w:tcW w:w="1705" w:type="dxa"/>
          </w:tcPr>
          <w:p w14:paraId="1852CAC2" w14:textId="26E4171B" w:rsidR="00393791" w:rsidRPr="005B1CAE" w:rsidRDefault="00393791" w:rsidP="00393791">
            <w:pPr>
              <w:rPr>
                <w:rFonts w:ascii="Times New Roman" w:hAnsi="Times New Roman" w:cs="Times New Roman"/>
              </w:rPr>
            </w:pPr>
            <w:r w:rsidRPr="005B1CAE">
              <w:rPr>
                <w:rFonts w:ascii="Times New Roman" w:eastAsia="Times New Roman" w:hAnsi="Times New Roman" w:cs="Times New Roman"/>
              </w:rPr>
              <w:t>SJHS/11/24/25</w:t>
            </w:r>
          </w:p>
        </w:tc>
        <w:tc>
          <w:tcPr>
            <w:tcW w:w="5850" w:type="dxa"/>
          </w:tcPr>
          <w:p w14:paraId="3B3938F6" w14:textId="6F8258D9" w:rsidR="00393791" w:rsidRPr="005B1CAE" w:rsidRDefault="00393791" w:rsidP="00393791">
            <w:pPr>
              <w:rPr>
                <w:rFonts w:ascii="Times New Roman" w:hAnsi="Times New Roman" w:cs="Times New Roman"/>
              </w:rPr>
            </w:pPr>
            <w:r w:rsidRPr="005B1CAE">
              <w:rPr>
                <w:rFonts w:ascii="Times New Roman" w:eastAsia="Times New Roman" w:hAnsi="Times New Roman" w:cs="Times New Roman"/>
              </w:rPr>
              <w:t>Supply of General &amp; Printed office Stationery</w:t>
            </w:r>
          </w:p>
        </w:tc>
        <w:tc>
          <w:tcPr>
            <w:tcW w:w="1559" w:type="dxa"/>
          </w:tcPr>
          <w:p w14:paraId="1D4B0FF5" w14:textId="77777777" w:rsidR="00393791" w:rsidRPr="005B1CAE" w:rsidRDefault="00393791" w:rsidP="00393791">
            <w:pPr>
              <w:rPr>
                <w:rFonts w:ascii="Times New Roman" w:hAnsi="Times New Roman" w:cs="Times New Roman"/>
              </w:rPr>
            </w:pPr>
            <w:r w:rsidRPr="005B1CAE">
              <w:rPr>
                <w:rFonts w:ascii="Times New Roman" w:hAnsi="Times New Roman" w:cs="Times New Roman"/>
              </w:rPr>
              <w:t>Open</w:t>
            </w:r>
          </w:p>
        </w:tc>
      </w:tr>
      <w:tr w:rsidR="00393791" w:rsidRPr="00F004F4" w14:paraId="532B130B" w14:textId="77777777" w:rsidTr="00123B8C">
        <w:tc>
          <w:tcPr>
            <w:tcW w:w="1705" w:type="dxa"/>
          </w:tcPr>
          <w:p w14:paraId="63868BB9" w14:textId="5DFBFB49" w:rsidR="00393791" w:rsidRPr="005B1CAE" w:rsidRDefault="00393791" w:rsidP="00393791">
            <w:pPr>
              <w:rPr>
                <w:rFonts w:ascii="Times New Roman" w:eastAsia="Times New Roman" w:hAnsi="Times New Roman" w:cs="Times New Roman"/>
              </w:rPr>
            </w:pPr>
            <w:r w:rsidRPr="005B1CAE">
              <w:rPr>
                <w:rFonts w:ascii="Times New Roman" w:eastAsia="Times New Roman" w:hAnsi="Times New Roman" w:cs="Times New Roman"/>
              </w:rPr>
              <w:t>SJHS/12/24/25</w:t>
            </w:r>
          </w:p>
        </w:tc>
        <w:tc>
          <w:tcPr>
            <w:tcW w:w="5850" w:type="dxa"/>
          </w:tcPr>
          <w:p w14:paraId="3BAB2CF2" w14:textId="312C0631" w:rsidR="00393791" w:rsidRPr="005B1CAE" w:rsidRDefault="00393791" w:rsidP="00393791">
            <w:pPr>
              <w:rPr>
                <w:rFonts w:ascii="Times New Roman" w:eastAsia="Times New Roman" w:hAnsi="Times New Roman" w:cs="Times New Roman"/>
              </w:rPr>
            </w:pPr>
            <w:r w:rsidRPr="005B1CAE">
              <w:rPr>
                <w:rFonts w:ascii="Times New Roman" w:eastAsia="Times New Roman" w:hAnsi="Times New Roman" w:cs="Times New Roman"/>
              </w:rPr>
              <w:t xml:space="preserve">Supply of printed A4 200 </w:t>
            </w:r>
            <w:proofErr w:type="spellStart"/>
            <w:r w:rsidRPr="005B1CAE">
              <w:rPr>
                <w:rFonts w:ascii="Times New Roman" w:eastAsia="Times New Roman" w:hAnsi="Times New Roman" w:cs="Times New Roman"/>
              </w:rPr>
              <w:t>pgs</w:t>
            </w:r>
            <w:proofErr w:type="spellEnd"/>
            <w:r w:rsidRPr="005B1CAE">
              <w:rPr>
                <w:rFonts w:ascii="Times New Roman" w:eastAsia="Times New Roman" w:hAnsi="Times New Roman" w:cs="Times New Roman"/>
              </w:rPr>
              <w:t xml:space="preserve"> Exercise books (Bank Paper)</w:t>
            </w:r>
          </w:p>
        </w:tc>
        <w:tc>
          <w:tcPr>
            <w:tcW w:w="1559" w:type="dxa"/>
          </w:tcPr>
          <w:p w14:paraId="30E8199B" w14:textId="4330E3BA" w:rsidR="00393791" w:rsidRPr="005B1CAE" w:rsidRDefault="009B7C20" w:rsidP="00393791">
            <w:pPr>
              <w:rPr>
                <w:rFonts w:ascii="Times New Roman" w:hAnsi="Times New Roman" w:cs="Times New Roman"/>
              </w:rPr>
            </w:pPr>
            <w:r w:rsidRPr="005B1CAE">
              <w:rPr>
                <w:rFonts w:ascii="Times New Roman" w:hAnsi="Times New Roman" w:cs="Times New Roman"/>
              </w:rPr>
              <w:t>Open</w:t>
            </w:r>
          </w:p>
        </w:tc>
      </w:tr>
      <w:tr w:rsidR="00393791" w:rsidRPr="00F004F4" w14:paraId="3A0E51E1" w14:textId="77777777" w:rsidTr="00123B8C">
        <w:tc>
          <w:tcPr>
            <w:tcW w:w="1705" w:type="dxa"/>
          </w:tcPr>
          <w:p w14:paraId="7048C164" w14:textId="5AD2A475" w:rsidR="00393791" w:rsidRPr="005B1CAE" w:rsidRDefault="00393791" w:rsidP="00393791">
            <w:pPr>
              <w:rPr>
                <w:rFonts w:ascii="Times New Roman" w:hAnsi="Times New Roman" w:cs="Times New Roman"/>
              </w:rPr>
            </w:pPr>
            <w:r w:rsidRPr="005B1CAE">
              <w:rPr>
                <w:rFonts w:ascii="Times New Roman" w:eastAsia="Times New Roman" w:hAnsi="Times New Roman" w:cs="Times New Roman"/>
              </w:rPr>
              <w:t>SJHS/13/24/25</w:t>
            </w:r>
          </w:p>
        </w:tc>
        <w:tc>
          <w:tcPr>
            <w:tcW w:w="5850" w:type="dxa"/>
          </w:tcPr>
          <w:p w14:paraId="323011AA" w14:textId="77777777" w:rsidR="00393791" w:rsidRPr="005B1CAE" w:rsidRDefault="00393791" w:rsidP="00393791">
            <w:pPr>
              <w:rPr>
                <w:rFonts w:ascii="Times New Roman" w:hAnsi="Times New Roman" w:cs="Times New Roman"/>
              </w:rPr>
            </w:pPr>
            <w:r w:rsidRPr="005B1CAE">
              <w:rPr>
                <w:rFonts w:ascii="Times New Roman" w:eastAsia="Times New Roman" w:hAnsi="Times New Roman" w:cs="Times New Roman"/>
              </w:rPr>
              <w:t>Supply of Tonners, Master rolls &amp; ink cartridges</w:t>
            </w:r>
          </w:p>
        </w:tc>
        <w:tc>
          <w:tcPr>
            <w:tcW w:w="1559" w:type="dxa"/>
          </w:tcPr>
          <w:p w14:paraId="792275CE" w14:textId="77777777" w:rsidR="00393791" w:rsidRPr="005B1CAE" w:rsidRDefault="00393791" w:rsidP="00393791">
            <w:pPr>
              <w:rPr>
                <w:rFonts w:ascii="Times New Roman" w:hAnsi="Times New Roman" w:cs="Times New Roman"/>
              </w:rPr>
            </w:pPr>
            <w:r w:rsidRPr="005B1CAE">
              <w:rPr>
                <w:rFonts w:ascii="Times New Roman" w:hAnsi="Times New Roman" w:cs="Times New Roman"/>
              </w:rPr>
              <w:t>Reserved</w:t>
            </w:r>
          </w:p>
        </w:tc>
      </w:tr>
      <w:tr w:rsidR="00393791" w:rsidRPr="00F004F4" w14:paraId="66CE5C9A" w14:textId="77777777" w:rsidTr="00123B8C">
        <w:tc>
          <w:tcPr>
            <w:tcW w:w="1705" w:type="dxa"/>
          </w:tcPr>
          <w:p w14:paraId="5267E9E5" w14:textId="20BF0294" w:rsidR="00393791" w:rsidRPr="005B1CAE" w:rsidRDefault="00393791" w:rsidP="00393791">
            <w:pPr>
              <w:rPr>
                <w:rFonts w:ascii="Times New Roman" w:hAnsi="Times New Roman" w:cs="Times New Roman"/>
              </w:rPr>
            </w:pPr>
            <w:r w:rsidRPr="005B1CAE">
              <w:rPr>
                <w:rFonts w:ascii="Times New Roman" w:eastAsia="Times New Roman" w:hAnsi="Times New Roman" w:cs="Times New Roman"/>
              </w:rPr>
              <w:t>SJHS/14/24/25</w:t>
            </w:r>
          </w:p>
        </w:tc>
        <w:tc>
          <w:tcPr>
            <w:tcW w:w="5850" w:type="dxa"/>
          </w:tcPr>
          <w:p w14:paraId="7784E921" w14:textId="40B94D53" w:rsidR="00393791" w:rsidRPr="005B1CAE" w:rsidRDefault="00393791" w:rsidP="00393791">
            <w:pPr>
              <w:rPr>
                <w:rFonts w:ascii="Times New Roman" w:hAnsi="Times New Roman" w:cs="Times New Roman"/>
              </w:rPr>
            </w:pPr>
            <w:r w:rsidRPr="005B1CAE">
              <w:rPr>
                <w:rFonts w:ascii="Times New Roman" w:eastAsia="Times New Roman" w:hAnsi="Times New Roman" w:cs="Times New Roman"/>
              </w:rPr>
              <w:t xml:space="preserve">Supply of </w:t>
            </w:r>
            <w:r w:rsidR="005B1CAE" w:rsidRPr="005B1CAE">
              <w:rPr>
                <w:rFonts w:ascii="Times New Roman" w:eastAsia="Times New Roman" w:hAnsi="Times New Roman" w:cs="Times New Roman"/>
              </w:rPr>
              <w:t xml:space="preserve">Pharmaceuticals </w:t>
            </w:r>
          </w:p>
        </w:tc>
        <w:tc>
          <w:tcPr>
            <w:tcW w:w="1559" w:type="dxa"/>
          </w:tcPr>
          <w:p w14:paraId="40F08941" w14:textId="77777777" w:rsidR="00393791" w:rsidRPr="005B1CAE" w:rsidRDefault="00393791" w:rsidP="00393791">
            <w:pPr>
              <w:rPr>
                <w:rFonts w:ascii="Times New Roman" w:hAnsi="Times New Roman" w:cs="Times New Roman"/>
              </w:rPr>
            </w:pPr>
            <w:r w:rsidRPr="005B1CAE">
              <w:rPr>
                <w:rFonts w:ascii="Times New Roman" w:hAnsi="Times New Roman" w:cs="Times New Roman"/>
              </w:rPr>
              <w:t>Open</w:t>
            </w:r>
          </w:p>
        </w:tc>
      </w:tr>
      <w:tr w:rsidR="00393791" w:rsidRPr="00F004F4" w14:paraId="4BC22424" w14:textId="77777777" w:rsidTr="00123B8C">
        <w:tc>
          <w:tcPr>
            <w:tcW w:w="1705" w:type="dxa"/>
          </w:tcPr>
          <w:p w14:paraId="15C35F8F" w14:textId="5FE9A07F" w:rsidR="00393791" w:rsidRPr="005B1CAE" w:rsidRDefault="00393791" w:rsidP="00393791">
            <w:pPr>
              <w:rPr>
                <w:rFonts w:ascii="Times New Roman" w:hAnsi="Times New Roman" w:cs="Times New Roman"/>
              </w:rPr>
            </w:pPr>
            <w:r w:rsidRPr="005B1CAE">
              <w:rPr>
                <w:rFonts w:ascii="Times New Roman" w:eastAsia="Times New Roman" w:hAnsi="Times New Roman" w:cs="Times New Roman"/>
              </w:rPr>
              <w:t>SJHS/15/24/25</w:t>
            </w:r>
          </w:p>
        </w:tc>
        <w:tc>
          <w:tcPr>
            <w:tcW w:w="5850" w:type="dxa"/>
          </w:tcPr>
          <w:p w14:paraId="03359BBD" w14:textId="77777777" w:rsidR="00393791" w:rsidRPr="005B1CAE" w:rsidRDefault="00393791" w:rsidP="00393791">
            <w:pPr>
              <w:rPr>
                <w:rFonts w:ascii="Times New Roman" w:hAnsi="Times New Roman" w:cs="Times New Roman"/>
              </w:rPr>
            </w:pPr>
            <w:r w:rsidRPr="005B1CAE">
              <w:rPr>
                <w:rFonts w:ascii="Times New Roman" w:eastAsia="Times New Roman" w:hAnsi="Times New Roman" w:cs="Times New Roman"/>
              </w:rPr>
              <w:t>Supply of Laboratory Equipment’s and Chemicals</w:t>
            </w:r>
          </w:p>
        </w:tc>
        <w:tc>
          <w:tcPr>
            <w:tcW w:w="1559" w:type="dxa"/>
          </w:tcPr>
          <w:p w14:paraId="3AA44A46" w14:textId="77777777" w:rsidR="00393791" w:rsidRPr="005B1CAE" w:rsidRDefault="00393791" w:rsidP="00393791">
            <w:pPr>
              <w:rPr>
                <w:rFonts w:ascii="Times New Roman" w:hAnsi="Times New Roman" w:cs="Times New Roman"/>
              </w:rPr>
            </w:pPr>
            <w:r w:rsidRPr="005B1CAE">
              <w:rPr>
                <w:rFonts w:ascii="Times New Roman" w:hAnsi="Times New Roman" w:cs="Times New Roman"/>
              </w:rPr>
              <w:t>Open</w:t>
            </w:r>
          </w:p>
        </w:tc>
      </w:tr>
      <w:tr w:rsidR="00393791" w:rsidRPr="00F004F4" w14:paraId="096C82F8" w14:textId="77777777" w:rsidTr="00123B8C">
        <w:tc>
          <w:tcPr>
            <w:tcW w:w="1705" w:type="dxa"/>
          </w:tcPr>
          <w:p w14:paraId="71F15935" w14:textId="7F725311" w:rsidR="00393791" w:rsidRPr="005B1CAE" w:rsidRDefault="00393791" w:rsidP="00393791">
            <w:pPr>
              <w:rPr>
                <w:rFonts w:ascii="Times New Roman" w:hAnsi="Times New Roman" w:cs="Times New Roman"/>
              </w:rPr>
            </w:pPr>
            <w:r w:rsidRPr="005B1CAE">
              <w:rPr>
                <w:rFonts w:ascii="Times New Roman" w:eastAsia="Times New Roman" w:hAnsi="Times New Roman" w:cs="Times New Roman"/>
              </w:rPr>
              <w:t>SJHS/16/24/25</w:t>
            </w:r>
          </w:p>
        </w:tc>
        <w:tc>
          <w:tcPr>
            <w:tcW w:w="5850" w:type="dxa"/>
          </w:tcPr>
          <w:p w14:paraId="52F8482E" w14:textId="2148D14A" w:rsidR="00393791" w:rsidRPr="005B1CAE" w:rsidRDefault="00393791" w:rsidP="00393791">
            <w:pPr>
              <w:rPr>
                <w:rFonts w:ascii="Times New Roman" w:hAnsi="Times New Roman" w:cs="Times New Roman"/>
              </w:rPr>
            </w:pPr>
            <w:r w:rsidRPr="005B1CAE">
              <w:rPr>
                <w:rFonts w:ascii="Times New Roman" w:eastAsia="Times New Roman" w:hAnsi="Times New Roman" w:cs="Times New Roman"/>
              </w:rPr>
              <w:t>Supply of Students’ Council uniform</w:t>
            </w:r>
            <w:r w:rsidR="005B1CAE" w:rsidRPr="005B1CAE">
              <w:rPr>
                <w:rFonts w:ascii="Times New Roman" w:eastAsia="Times New Roman" w:hAnsi="Times New Roman" w:cs="Times New Roman"/>
              </w:rPr>
              <w:t>/ Staff Uniform</w:t>
            </w:r>
          </w:p>
        </w:tc>
        <w:tc>
          <w:tcPr>
            <w:tcW w:w="1559" w:type="dxa"/>
          </w:tcPr>
          <w:p w14:paraId="19F5E55B" w14:textId="77777777" w:rsidR="00393791" w:rsidRPr="005B1CAE" w:rsidRDefault="00393791" w:rsidP="00393791">
            <w:pPr>
              <w:rPr>
                <w:rFonts w:ascii="Times New Roman" w:hAnsi="Times New Roman" w:cs="Times New Roman"/>
              </w:rPr>
            </w:pPr>
            <w:r w:rsidRPr="005B1CAE">
              <w:rPr>
                <w:rFonts w:ascii="Times New Roman" w:hAnsi="Times New Roman" w:cs="Times New Roman"/>
              </w:rPr>
              <w:t xml:space="preserve">Reserved </w:t>
            </w:r>
          </w:p>
        </w:tc>
      </w:tr>
      <w:tr w:rsidR="00393791" w:rsidRPr="00F004F4" w14:paraId="75C3C309" w14:textId="77777777" w:rsidTr="00123B8C">
        <w:tc>
          <w:tcPr>
            <w:tcW w:w="1705" w:type="dxa"/>
          </w:tcPr>
          <w:p w14:paraId="22E90C55" w14:textId="38325EF9" w:rsidR="00393791" w:rsidRPr="005B1CAE" w:rsidRDefault="00393791" w:rsidP="00393791">
            <w:pPr>
              <w:rPr>
                <w:rFonts w:ascii="Times New Roman" w:hAnsi="Times New Roman" w:cs="Times New Roman"/>
              </w:rPr>
            </w:pPr>
            <w:r w:rsidRPr="005B1CAE">
              <w:rPr>
                <w:rFonts w:ascii="Times New Roman" w:eastAsia="Times New Roman" w:hAnsi="Times New Roman" w:cs="Times New Roman"/>
              </w:rPr>
              <w:t>SJHS/17/24/25</w:t>
            </w:r>
          </w:p>
        </w:tc>
        <w:tc>
          <w:tcPr>
            <w:tcW w:w="5850" w:type="dxa"/>
          </w:tcPr>
          <w:p w14:paraId="618AE11C" w14:textId="77777777" w:rsidR="00393791" w:rsidRPr="005B1CAE" w:rsidRDefault="00393791" w:rsidP="00393791">
            <w:pPr>
              <w:rPr>
                <w:rFonts w:ascii="Times New Roman" w:hAnsi="Times New Roman" w:cs="Times New Roman"/>
              </w:rPr>
            </w:pPr>
            <w:r w:rsidRPr="005B1CAE">
              <w:rPr>
                <w:rFonts w:ascii="Times New Roman" w:eastAsia="Times New Roman" w:hAnsi="Times New Roman" w:cs="Times New Roman"/>
              </w:rPr>
              <w:t>Supply of Sports &amp; Games Equipment’s</w:t>
            </w:r>
          </w:p>
        </w:tc>
        <w:tc>
          <w:tcPr>
            <w:tcW w:w="1559" w:type="dxa"/>
          </w:tcPr>
          <w:p w14:paraId="27EACCE9" w14:textId="77777777" w:rsidR="00393791" w:rsidRPr="005B1CAE" w:rsidRDefault="00393791" w:rsidP="00393791">
            <w:pPr>
              <w:rPr>
                <w:rFonts w:ascii="Times New Roman" w:hAnsi="Times New Roman" w:cs="Times New Roman"/>
              </w:rPr>
            </w:pPr>
            <w:r w:rsidRPr="005B1CAE">
              <w:rPr>
                <w:rFonts w:ascii="Times New Roman" w:hAnsi="Times New Roman" w:cs="Times New Roman"/>
              </w:rPr>
              <w:t>Open</w:t>
            </w:r>
          </w:p>
        </w:tc>
      </w:tr>
      <w:tr w:rsidR="00393791" w:rsidRPr="00F004F4" w14:paraId="6CE8297A" w14:textId="77777777" w:rsidTr="00123B8C">
        <w:tc>
          <w:tcPr>
            <w:tcW w:w="1705" w:type="dxa"/>
          </w:tcPr>
          <w:p w14:paraId="176D6D12" w14:textId="0C3B727F" w:rsidR="00393791" w:rsidRPr="005B1CAE" w:rsidRDefault="00393791" w:rsidP="00393791">
            <w:pPr>
              <w:rPr>
                <w:rFonts w:ascii="Times New Roman" w:eastAsia="Times New Roman" w:hAnsi="Times New Roman" w:cs="Times New Roman"/>
              </w:rPr>
            </w:pPr>
            <w:r w:rsidRPr="005B1CAE">
              <w:rPr>
                <w:rFonts w:ascii="Times New Roman" w:eastAsia="Times New Roman" w:hAnsi="Times New Roman" w:cs="Times New Roman"/>
              </w:rPr>
              <w:t>SJHS/18/24/25</w:t>
            </w:r>
          </w:p>
        </w:tc>
        <w:tc>
          <w:tcPr>
            <w:tcW w:w="5850" w:type="dxa"/>
          </w:tcPr>
          <w:p w14:paraId="5BFE175D" w14:textId="363DE894" w:rsidR="00393791" w:rsidRPr="005B1CAE" w:rsidRDefault="00393791" w:rsidP="00393791">
            <w:pPr>
              <w:rPr>
                <w:rFonts w:ascii="Times New Roman" w:eastAsia="Times New Roman" w:hAnsi="Times New Roman" w:cs="Times New Roman"/>
              </w:rPr>
            </w:pPr>
            <w:r w:rsidRPr="005B1CAE">
              <w:rPr>
                <w:rFonts w:ascii="Times New Roman" w:eastAsia="Times New Roman" w:hAnsi="Times New Roman" w:cs="Times New Roman"/>
              </w:rPr>
              <w:t>Supply of cleaning materials, detergents and disinfectants</w:t>
            </w:r>
          </w:p>
        </w:tc>
        <w:tc>
          <w:tcPr>
            <w:tcW w:w="1559" w:type="dxa"/>
          </w:tcPr>
          <w:p w14:paraId="3DD34418" w14:textId="1E3102D1" w:rsidR="00393791" w:rsidRPr="005B1CAE" w:rsidRDefault="00393791" w:rsidP="00393791">
            <w:pPr>
              <w:rPr>
                <w:rFonts w:ascii="Times New Roman" w:hAnsi="Times New Roman" w:cs="Times New Roman"/>
              </w:rPr>
            </w:pPr>
            <w:r w:rsidRPr="005B1CAE">
              <w:rPr>
                <w:rFonts w:ascii="Times New Roman" w:hAnsi="Times New Roman" w:cs="Times New Roman"/>
              </w:rPr>
              <w:t>Reserved</w:t>
            </w:r>
          </w:p>
        </w:tc>
      </w:tr>
      <w:tr w:rsidR="00393791" w:rsidRPr="00F004F4" w14:paraId="436F21AE" w14:textId="77777777" w:rsidTr="00123B8C">
        <w:tc>
          <w:tcPr>
            <w:tcW w:w="1705" w:type="dxa"/>
          </w:tcPr>
          <w:p w14:paraId="721E198B" w14:textId="5FA42BD4" w:rsidR="00393791" w:rsidRPr="005B1CAE" w:rsidRDefault="00393791" w:rsidP="00393791">
            <w:pPr>
              <w:rPr>
                <w:rFonts w:ascii="Times New Roman" w:hAnsi="Times New Roman" w:cs="Times New Roman"/>
              </w:rPr>
            </w:pPr>
            <w:r w:rsidRPr="005B1CAE">
              <w:rPr>
                <w:rFonts w:ascii="Times New Roman" w:eastAsia="Times New Roman" w:hAnsi="Times New Roman" w:cs="Times New Roman"/>
              </w:rPr>
              <w:t>SJHS/19/24/25</w:t>
            </w:r>
          </w:p>
        </w:tc>
        <w:tc>
          <w:tcPr>
            <w:tcW w:w="5850" w:type="dxa"/>
          </w:tcPr>
          <w:p w14:paraId="07C6CB48" w14:textId="2AA88014" w:rsidR="00393791" w:rsidRPr="005B1CAE" w:rsidRDefault="00393791" w:rsidP="00393791">
            <w:pPr>
              <w:rPr>
                <w:rFonts w:ascii="Times New Roman" w:hAnsi="Times New Roman" w:cs="Times New Roman"/>
              </w:rPr>
            </w:pPr>
            <w:r w:rsidRPr="005B1CAE">
              <w:rPr>
                <w:rFonts w:ascii="Times New Roman" w:eastAsia="Times New Roman" w:hAnsi="Times New Roman" w:cs="Times New Roman"/>
              </w:rPr>
              <w:t>Provision of</w:t>
            </w:r>
            <w:r w:rsidR="009B7C20" w:rsidRPr="005B1CAE">
              <w:rPr>
                <w:rFonts w:ascii="Times New Roman" w:eastAsia="Times New Roman" w:hAnsi="Times New Roman" w:cs="Times New Roman"/>
              </w:rPr>
              <w:t xml:space="preserve"> </w:t>
            </w:r>
            <w:r w:rsidRPr="005B1CAE">
              <w:rPr>
                <w:rFonts w:ascii="Times New Roman" w:eastAsia="Times New Roman" w:hAnsi="Times New Roman" w:cs="Times New Roman"/>
              </w:rPr>
              <w:t>Insurance Services</w:t>
            </w:r>
          </w:p>
        </w:tc>
        <w:tc>
          <w:tcPr>
            <w:tcW w:w="1559" w:type="dxa"/>
          </w:tcPr>
          <w:p w14:paraId="70713E47" w14:textId="77777777" w:rsidR="00393791" w:rsidRPr="005B1CAE" w:rsidRDefault="00393791" w:rsidP="00393791">
            <w:pPr>
              <w:rPr>
                <w:rFonts w:ascii="Times New Roman" w:hAnsi="Times New Roman" w:cs="Times New Roman"/>
              </w:rPr>
            </w:pPr>
            <w:r w:rsidRPr="005B1CAE">
              <w:rPr>
                <w:rFonts w:ascii="Times New Roman" w:hAnsi="Times New Roman" w:cs="Times New Roman"/>
              </w:rPr>
              <w:t>Open</w:t>
            </w:r>
          </w:p>
        </w:tc>
      </w:tr>
      <w:tr w:rsidR="005B1CAE" w:rsidRPr="00F004F4" w14:paraId="53B6692D" w14:textId="77777777" w:rsidTr="00123B8C">
        <w:tc>
          <w:tcPr>
            <w:tcW w:w="1705" w:type="dxa"/>
          </w:tcPr>
          <w:p w14:paraId="72CCA61A" w14:textId="229A624B" w:rsidR="005B1CAE" w:rsidRPr="005B1CAE" w:rsidRDefault="005B1CAE" w:rsidP="005B1CAE">
            <w:pPr>
              <w:rPr>
                <w:rFonts w:ascii="Times New Roman" w:eastAsia="Times New Roman" w:hAnsi="Times New Roman" w:cs="Times New Roman"/>
              </w:rPr>
            </w:pPr>
            <w:r w:rsidRPr="005B1CAE">
              <w:rPr>
                <w:rFonts w:ascii="Times New Roman" w:eastAsia="Times New Roman" w:hAnsi="Times New Roman" w:cs="Times New Roman"/>
              </w:rPr>
              <w:t>SJHS/20/24/25</w:t>
            </w:r>
          </w:p>
        </w:tc>
        <w:tc>
          <w:tcPr>
            <w:tcW w:w="5850" w:type="dxa"/>
          </w:tcPr>
          <w:p w14:paraId="300D20FE" w14:textId="7F05BD61" w:rsidR="005B1CAE" w:rsidRPr="005B1CAE" w:rsidRDefault="005B1CAE" w:rsidP="005B1CAE">
            <w:pPr>
              <w:rPr>
                <w:rFonts w:ascii="Times New Roman" w:eastAsia="Times New Roman" w:hAnsi="Times New Roman" w:cs="Times New Roman"/>
              </w:rPr>
            </w:pPr>
            <w:r w:rsidRPr="005B1CAE">
              <w:rPr>
                <w:rFonts w:ascii="Times New Roman" w:eastAsia="Times New Roman" w:hAnsi="Times New Roman" w:cs="Times New Roman"/>
              </w:rPr>
              <w:t>Supply of Electrical Materials &amp; Fittings</w:t>
            </w:r>
          </w:p>
        </w:tc>
        <w:tc>
          <w:tcPr>
            <w:tcW w:w="1559" w:type="dxa"/>
          </w:tcPr>
          <w:p w14:paraId="02B77955" w14:textId="1A3F3956" w:rsidR="005B1CAE" w:rsidRPr="005B1CAE" w:rsidRDefault="005B1CAE" w:rsidP="005B1CAE">
            <w:pPr>
              <w:rPr>
                <w:rFonts w:ascii="Times New Roman" w:hAnsi="Times New Roman" w:cs="Times New Roman"/>
              </w:rPr>
            </w:pPr>
            <w:r w:rsidRPr="005B1CAE">
              <w:rPr>
                <w:rFonts w:ascii="Times New Roman" w:hAnsi="Times New Roman" w:cs="Times New Roman"/>
              </w:rPr>
              <w:t>Open</w:t>
            </w:r>
          </w:p>
        </w:tc>
      </w:tr>
      <w:tr w:rsidR="005B1CAE" w:rsidRPr="00F004F4" w14:paraId="2F9DCEED" w14:textId="77777777" w:rsidTr="00123B8C">
        <w:tc>
          <w:tcPr>
            <w:tcW w:w="1705" w:type="dxa"/>
          </w:tcPr>
          <w:p w14:paraId="196BDBAB" w14:textId="02C76C51" w:rsidR="005B1CAE" w:rsidRPr="005B1CAE" w:rsidRDefault="005B1CAE" w:rsidP="005B1CAE">
            <w:pPr>
              <w:rPr>
                <w:rFonts w:ascii="Times New Roman" w:hAnsi="Times New Roman" w:cs="Times New Roman"/>
              </w:rPr>
            </w:pPr>
            <w:r w:rsidRPr="005B1CAE">
              <w:rPr>
                <w:rFonts w:ascii="Times New Roman" w:eastAsia="Times New Roman" w:hAnsi="Times New Roman" w:cs="Times New Roman"/>
              </w:rPr>
              <w:t>SJHS/21/24/25</w:t>
            </w:r>
          </w:p>
        </w:tc>
        <w:tc>
          <w:tcPr>
            <w:tcW w:w="5850" w:type="dxa"/>
          </w:tcPr>
          <w:p w14:paraId="59D6DF39" w14:textId="06875EE7" w:rsidR="005B1CAE" w:rsidRPr="005B1CAE" w:rsidRDefault="005B1CAE" w:rsidP="005B1CAE">
            <w:pPr>
              <w:rPr>
                <w:rFonts w:ascii="Times New Roman" w:hAnsi="Times New Roman" w:cs="Times New Roman"/>
              </w:rPr>
            </w:pPr>
            <w:r w:rsidRPr="005B1CAE">
              <w:rPr>
                <w:rFonts w:ascii="Times New Roman" w:eastAsia="Times New Roman" w:hAnsi="Times New Roman" w:cs="Times New Roman"/>
              </w:rPr>
              <w:t>Supply of Local Building and Construction Materials</w:t>
            </w:r>
          </w:p>
        </w:tc>
        <w:tc>
          <w:tcPr>
            <w:tcW w:w="1559" w:type="dxa"/>
          </w:tcPr>
          <w:p w14:paraId="233E7F13" w14:textId="12508269" w:rsidR="005B1CAE" w:rsidRPr="005B1CAE" w:rsidRDefault="005B1CAE" w:rsidP="005B1CAE">
            <w:pPr>
              <w:rPr>
                <w:rFonts w:ascii="Times New Roman" w:hAnsi="Times New Roman" w:cs="Times New Roman"/>
              </w:rPr>
            </w:pPr>
            <w:r w:rsidRPr="005B1CAE">
              <w:rPr>
                <w:rFonts w:ascii="Times New Roman" w:hAnsi="Times New Roman" w:cs="Times New Roman"/>
              </w:rPr>
              <w:t>Open</w:t>
            </w:r>
          </w:p>
        </w:tc>
      </w:tr>
      <w:tr w:rsidR="005B1CAE" w:rsidRPr="00F004F4" w14:paraId="0CC2B23D" w14:textId="77777777" w:rsidTr="00123B8C">
        <w:tc>
          <w:tcPr>
            <w:tcW w:w="1705" w:type="dxa"/>
          </w:tcPr>
          <w:p w14:paraId="54181777" w14:textId="1C444994" w:rsidR="005B1CAE" w:rsidRPr="005B1CAE" w:rsidRDefault="005B1CAE" w:rsidP="005B1CAE">
            <w:pPr>
              <w:rPr>
                <w:rFonts w:ascii="Times New Roman" w:hAnsi="Times New Roman" w:cs="Times New Roman"/>
              </w:rPr>
            </w:pPr>
            <w:r w:rsidRPr="005B1CAE">
              <w:rPr>
                <w:rFonts w:ascii="Times New Roman" w:eastAsia="Times New Roman" w:hAnsi="Times New Roman" w:cs="Times New Roman"/>
              </w:rPr>
              <w:t>SJHS/22/24/25</w:t>
            </w:r>
          </w:p>
        </w:tc>
        <w:tc>
          <w:tcPr>
            <w:tcW w:w="5850" w:type="dxa"/>
          </w:tcPr>
          <w:p w14:paraId="3B490101" w14:textId="35A7BC5A" w:rsidR="005B1CAE" w:rsidRPr="005B1CAE" w:rsidRDefault="005B1CAE" w:rsidP="005B1CAE">
            <w:pPr>
              <w:rPr>
                <w:rFonts w:ascii="Times New Roman" w:hAnsi="Times New Roman" w:cs="Times New Roman"/>
              </w:rPr>
            </w:pPr>
            <w:r w:rsidRPr="005B1CAE">
              <w:rPr>
                <w:rFonts w:ascii="Times New Roman" w:eastAsia="Times New Roman" w:hAnsi="Times New Roman" w:cs="Times New Roman"/>
              </w:rPr>
              <w:t>Provision of Servicing of Fire Extinguishers and appliances</w:t>
            </w:r>
          </w:p>
        </w:tc>
        <w:tc>
          <w:tcPr>
            <w:tcW w:w="1559" w:type="dxa"/>
          </w:tcPr>
          <w:p w14:paraId="7AB855DB" w14:textId="7EF1AA19" w:rsidR="005B1CAE" w:rsidRPr="005B1CAE" w:rsidRDefault="005B1CAE" w:rsidP="005B1CAE">
            <w:pPr>
              <w:rPr>
                <w:rFonts w:ascii="Times New Roman" w:hAnsi="Times New Roman" w:cs="Times New Roman"/>
              </w:rPr>
            </w:pPr>
            <w:r w:rsidRPr="005B1CAE">
              <w:rPr>
                <w:rFonts w:ascii="Times New Roman" w:hAnsi="Times New Roman" w:cs="Times New Roman"/>
              </w:rPr>
              <w:t>Open</w:t>
            </w:r>
          </w:p>
        </w:tc>
      </w:tr>
      <w:tr w:rsidR="005B1CAE" w:rsidRPr="00F004F4" w14:paraId="34AED151" w14:textId="77777777" w:rsidTr="00123B8C">
        <w:tc>
          <w:tcPr>
            <w:tcW w:w="1705" w:type="dxa"/>
          </w:tcPr>
          <w:p w14:paraId="243C956B" w14:textId="6432223C" w:rsidR="005B1CAE" w:rsidRPr="005B1CAE" w:rsidRDefault="005B1CAE" w:rsidP="005B1CAE">
            <w:pPr>
              <w:rPr>
                <w:rFonts w:ascii="Times New Roman" w:hAnsi="Times New Roman" w:cs="Times New Roman"/>
              </w:rPr>
            </w:pPr>
            <w:r w:rsidRPr="005B1CAE">
              <w:rPr>
                <w:rFonts w:ascii="Times New Roman" w:eastAsia="Times New Roman" w:hAnsi="Times New Roman" w:cs="Times New Roman"/>
              </w:rPr>
              <w:t>SJHS/23/24/25</w:t>
            </w:r>
          </w:p>
        </w:tc>
        <w:tc>
          <w:tcPr>
            <w:tcW w:w="5850" w:type="dxa"/>
          </w:tcPr>
          <w:p w14:paraId="433CF9BF" w14:textId="18178662" w:rsidR="005B1CAE" w:rsidRPr="005B1CAE" w:rsidRDefault="005B1CAE" w:rsidP="005B1CAE">
            <w:pPr>
              <w:rPr>
                <w:rFonts w:ascii="Times New Roman" w:hAnsi="Times New Roman" w:cs="Times New Roman"/>
              </w:rPr>
            </w:pPr>
            <w:r w:rsidRPr="005B1CAE">
              <w:rPr>
                <w:rFonts w:ascii="Times New Roman" w:eastAsia="Times New Roman" w:hAnsi="Times New Roman" w:cs="Times New Roman"/>
              </w:rPr>
              <w:t>Supply of Animal Feeds.</w:t>
            </w:r>
          </w:p>
        </w:tc>
        <w:tc>
          <w:tcPr>
            <w:tcW w:w="1559" w:type="dxa"/>
          </w:tcPr>
          <w:p w14:paraId="1545DFFE" w14:textId="598B1679" w:rsidR="005B1CAE" w:rsidRPr="005B1CAE" w:rsidRDefault="005B1CAE" w:rsidP="005B1CAE">
            <w:pPr>
              <w:rPr>
                <w:rFonts w:ascii="Times New Roman" w:hAnsi="Times New Roman" w:cs="Times New Roman"/>
              </w:rPr>
            </w:pPr>
            <w:r w:rsidRPr="005B1CAE">
              <w:rPr>
                <w:rFonts w:ascii="Times New Roman" w:hAnsi="Times New Roman" w:cs="Times New Roman"/>
              </w:rPr>
              <w:t>Open</w:t>
            </w:r>
          </w:p>
        </w:tc>
      </w:tr>
      <w:tr w:rsidR="005B1CAE" w:rsidRPr="00F004F4" w14:paraId="5392707A" w14:textId="77777777" w:rsidTr="00123B8C">
        <w:tc>
          <w:tcPr>
            <w:tcW w:w="1705" w:type="dxa"/>
          </w:tcPr>
          <w:p w14:paraId="31A0D330" w14:textId="60A95F35" w:rsidR="005B1CAE" w:rsidRPr="005B1CAE" w:rsidRDefault="005B1CAE" w:rsidP="005B1CAE">
            <w:pPr>
              <w:rPr>
                <w:rFonts w:ascii="Times New Roman" w:hAnsi="Times New Roman" w:cs="Times New Roman"/>
              </w:rPr>
            </w:pPr>
            <w:r w:rsidRPr="005B1CAE">
              <w:rPr>
                <w:rFonts w:ascii="Times New Roman" w:eastAsia="Times New Roman" w:hAnsi="Times New Roman" w:cs="Times New Roman"/>
              </w:rPr>
              <w:t>SJHS/24/24/25</w:t>
            </w:r>
          </w:p>
        </w:tc>
        <w:tc>
          <w:tcPr>
            <w:tcW w:w="5850" w:type="dxa"/>
          </w:tcPr>
          <w:p w14:paraId="01D2AC36" w14:textId="47E9F4A0" w:rsidR="005B1CAE" w:rsidRPr="005B1CAE" w:rsidRDefault="005B1CAE" w:rsidP="005B1CAE">
            <w:pPr>
              <w:rPr>
                <w:rFonts w:ascii="Times New Roman" w:hAnsi="Times New Roman" w:cs="Times New Roman"/>
              </w:rPr>
            </w:pPr>
            <w:r w:rsidRPr="005B1CAE">
              <w:rPr>
                <w:rFonts w:ascii="Times New Roman" w:eastAsia="Times New Roman" w:hAnsi="Times New Roman" w:cs="Times New Roman"/>
              </w:rPr>
              <w:t>Servicing of Laboratory Equipment and repair of Gas Systems.</w:t>
            </w:r>
          </w:p>
        </w:tc>
        <w:tc>
          <w:tcPr>
            <w:tcW w:w="1559" w:type="dxa"/>
          </w:tcPr>
          <w:p w14:paraId="0A2549F2" w14:textId="755A81B4" w:rsidR="005B1CAE" w:rsidRPr="005B1CAE" w:rsidRDefault="005B1CAE" w:rsidP="005B1CAE">
            <w:pPr>
              <w:rPr>
                <w:rFonts w:ascii="Times New Roman" w:hAnsi="Times New Roman" w:cs="Times New Roman"/>
              </w:rPr>
            </w:pPr>
            <w:r w:rsidRPr="005B1CAE">
              <w:rPr>
                <w:rFonts w:ascii="Times New Roman" w:hAnsi="Times New Roman" w:cs="Times New Roman"/>
              </w:rPr>
              <w:t>Open</w:t>
            </w:r>
          </w:p>
        </w:tc>
      </w:tr>
      <w:tr w:rsidR="005B1CAE" w:rsidRPr="00F004F4" w14:paraId="4652912F" w14:textId="77777777" w:rsidTr="00123B8C">
        <w:tc>
          <w:tcPr>
            <w:tcW w:w="1705" w:type="dxa"/>
          </w:tcPr>
          <w:p w14:paraId="33F1E58F" w14:textId="4860D348" w:rsidR="005B1CAE" w:rsidRPr="005B1CAE" w:rsidRDefault="005B1CAE" w:rsidP="005B1CAE">
            <w:pPr>
              <w:rPr>
                <w:rFonts w:ascii="Times New Roman" w:eastAsia="Times New Roman" w:hAnsi="Times New Roman" w:cs="Times New Roman"/>
              </w:rPr>
            </w:pPr>
            <w:r w:rsidRPr="005B1CAE">
              <w:rPr>
                <w:rFonts w:ascii="Times New Roman" w:eastAsia="Times New Roman" w:hAnsi="Times New Roman" w:cs="Times New Roman"/>
              </w:rPr>
              <w:t>SJHS/25/24/25</w:t>
            </w:r>
          </w:p>
        </w:tc>
        <w:tc>
          <w:tcPr>
            <w:tcW w:w="5850" w:type="dxa"/>
          </w:tcPr>
          <w:p w14:paraId="6200630F" w14:textId="2C2EBF97" w:rsidR="005B1CAE" w:rsidRPr="005B1CAE" w:rsidRDefault="005B1CAE" w:rsidP="005B1CAE">
            <w:pPr>
              <w:rPr>
                <w:rFonts w:ascii="Times New Roman" w:hAnsi="Times New Roman" w:cs="Times New Roman"/>
              </w:rPr>
            </w:pPr>
            <w:r w:rsidRPr="005B1CAE">
              <w:rPr>
                <w:rFonts w:ascii="Times New Roman" w:eastAsia="Times New Roman" w:hAnsi="Times New Roman" w:cs="Times New Roman"/>
              </w:rPr>
              <w:t xml:space="preserve">Servicing of </w:t>
            </w:r>
            <w:proofErr w:type="spellStart"/>
            <w:r w:rsidRPr="005B1CAE">
              <w:rPr>
                <w:rFonts w:ascii="Times New Roman" w:eastAsia="Times New Roman" w:hAnsi="Times New Roman" w:cs="Times New Roman"/>
              </w:rPr>
              <w:t>Jikos</w:t>
            </w:r>
            <w:proofErr w:type="spellEnd"/>
            <w:r w:rsidRPr="005B1CAE">
              <w:rPr>
                <w:rFonts w:ascii="Times New Roman" w:eastAsia="Times New Roman" w:hAnsi="Times New Roman" w:cs="Times New Roman"/>
              </w:rPr>
              <w:t xml:space="preserve"> and Kitchen appliances</w:t>
            </w:r>
          </w:p>
        </w:tc>
        <w:tc>
          <w:tcPr>
            <w:tcW w:w="1559" w:type="dxa"/>
          </w:tcPr>
          <w:p w14:paraId="43E5148F" w14:textId="1878DE99" w:rsidR="005B1CAE" w:rsidRPr="005B1CAE" w:rsidRDefault="005B1CAE" w:rsidP="005B1CAE">
            <w:pPr>
              <w:rPr>
                <w:rFonts w:ascii="Times New Roman" w:hAnsi="Times New Roman" w:cs="Times New Roman"/>
              </w:rPr>
            </w:pPr>
            <w:r w:rsidRPr="005B1CAE">
              <w:rPr>
                <w:rFonts w:ascii="Times New Roman" w:hAnsi="Times New Roman" w:cs="Times New Roman"/>
              </w:rPr>
              <w:t>Open</w:t>
            </w:r>
          </w:p>
        </w:tc>
      </w:tr>
      <w:tr w:rsidR="005B1CAE" w:rsidRPr="00F004F4" w14:paraId="6B73472D" w14:textId="77777777" w:rsidTr="00123B8C">
        <w:tc>
          <w:tcPr>
            <w:tcW w:w="1705" w:type="dxa"/>
          </w:tcPr>
          <w:p w14:paraId="68988CBE" w14:textId="08C1A8C8" w:rsidR="005B1CAE" w:rsidRPr="005B1CAE" w:rsidRDefault="005B1CAE" w:rsidP="005B1CAE">
            <w:pPr>
              <w:rPr>
                <w:rFonts w:ascii="Times New Roman" w:eastAsia="Times New Roman" w:hAnsi="Times New Roman" w:cs="Times New Roman"/>
              </w:rPr>
            </w:pPr>
            <w:r w:rsidRPr="005B1CAE">
              <w:rPr>
                <w:rFonts w:ascii="Times New Roman" w:eastAsia="Times New Roman" w:hAnsi="Times New Roman" w:cs="Times New Roman"/>
              </w:rPr>
              <w:t>SJHS/26/24/25</w:t>
            </w:r>
          </w:p>
        </w:tc>
        <w:tc>
          <w:tcPr>
            <w:tcW w:w="5850" w:type="dxa"/>
          </w:tcPr>
          <w:p w14:paraId="3F5C389A" w14:textId="700045C8" w:rsidR="005B1CAE" w:rsidRPr="005B1CAE" w:rsidRDefault="005B1CAE" w:rsidP="005B1CAE">
            <w:pPr>
              <w:rPr>
                <w:rFonts w:ascii="Times New Roman" w:hAnsi="Times New Roman" w:cs="Times New Roman"/>
              </w:rPr>
            </w:pPr>
            <w:r w:rsidRPr="005B1CAE">
              <w:rPr>
                <w:rFonts w:ascii="Times New Roman" w:eastAsia="Times New Roman" w:hAnsi="Times New Roman" w:cs="Times New Roman"/>
              </w:rPr>
              <w:t>Provision of Exhauster Services</w:t>
            </w:r>
          </w:p>
        </w:tc>
        <w:tc>
          <w:tcPr>
            <w:tcW w:w="1559" w:type="dxa"/>
          </w:tcPr>
          <w:p w14:paraId="4FF45525" w14:textId="5581FE52" w:rsidR="005B1CAE" w:rsidRPr="005B1CAE" w:rsidRDefault="005B1CAE" w:rsidP="005B1CAE">
            <w:pPr>
              <w:rPr>
                <w:rFonts w:ascii="Times New Roman" w:hAnsi="Times New Roman" w:cs="Times New Roman"/>
              </w:rPr>
            </w:pPr>
            <w:r w:rsidRPr="005B1CAE">
              <w:rPr>
                <w:rFonts w:ascii="Times New Roman" w:hAnsi="Times New Roman" w:cs="Times New Roman"/>
              </w:rPr>
              <w:t>Open</w:t>
            </w:r>
          </w:p>
        </w:tc>
      </w:tr>
      <w:tr w:rsidR="005B1CAE" w:rsidRPr="00F004F4" w14:paraId="13CE93B1" w14:textId="77777777" w:rsidTr="00123B8C">
        <w:tc>
          <w:tcPr>
            <w:tcW w:w="1705" w:type="dxa"/>
          </w:tcPr>
          <w:p w14:paraId="407E8847" w14:textId="45AFC9F5" w:rsidR="005B1CAE" w:rsidRPr="005B1CAE" w:rsidRDefault="005B1CAE" w:rsidP="005B1CAE">
            <w:pPr>
              <w:rPr>
                <w:rFonts w:ascii="Times New Roman" w:eastAsia="Times New Roman" w:hAnsi="Times New Roman" w:cs="Times New Roman"/>
              </w:rPr>
            </w:pPr>
            <w:r w:rsidRPr="005B1CAE">
              <w:rPr>
                <w:rFonts w:ascii="Times New Roman" w:eastAsia="Times New Roman" w:hAnsi="Times New Roman" w:cs="Times New Roman"/>
              </w:rPr>
              <w:t>SJHS/27/24/25</w:t>
            </w:r>
          </w:p>
        </w:tc>
        <w:tc>
          <w:tcPr>
            <w:tcW w:w="5850" w:type="dxa"/>
          </w:tcPr>
          <w:p w14:paraId="513EDA3E" w14:textId="77066295" w:rsidR="005B1CAE" w:rsidRPr="005B1CAE" w:rsidRDefault="005B1CAE" w:rsidP="005B1CAE">
            <w:pPr>
              <w:rPr>
                <w:rFonts w:ascii="Times New Roman" w:hAnsi="Times New Roman" w:cs="Times New Roman"/>
              </w:rPr>
            </w:pPr>
            <w:r w:rsidRPr="005B1CAE">
              <w:rPr>
                <w:rFonts w:ascii="Times New Roman" w:eastAsia="Times New Roman" w:hAnsi="Times New Roman" w:cs="Times New Roman"/>
              </w:rPr>
              <w:t>Supply of Computers, Computer accessories and servicing</w:t>
            </w:r>
          </w:p>
        </w:tc>
        <w:tc>
          <w:tcPr>
            <w:tcW w:w="1559" w:type="dxa"/>
          </w:tcPr>
          <w:p w14:paraId="73475D2E" w14:textId="4B00E351" w:rsidR="005B1CAE" w:rsidRPr="005B1CAE" w:rsidRDefault="005B1CAE" w:rsidP="005B1CAE">
            <w:pPr>
              <w:rPr>
                <w:rFonts w:ascii="Times New Roman" w:hAnsi="Times New Roman" w:cs="Times New Roman"/>
              </w:rPr>
            </w:pPr>
            <w:r w:rsidRPr="005B1CAE">
              <w:rPr>
                <w:rFonts w:ascii="Times New Roman" w:hAnsi="Times New Roman" w:cs="Times New Roman"/>
              </w:rPr>
              <w:t>Reserved</w:t>
            </w:r>
          </w:p>
        </w:tc>
      </w:tr>
      <w:tr w:rsidR="00123B8C" w:rsidRPr="00F004F4" w14:paraId="09AF4DCB" w14:textId="77777777" w:rsidTr="00123B8C">
        <w:tc>
          <w:tcPr>
            <w:tcW w:w="1705" w:type="dxa"/>
          </w:tcPr>
          <w:p w14:paraId="7704A904" w14:textId="08856D96" w:rsidR="00123B8C" w:rsidRPr="005B1CAE" w:rsidRDefault="00123B8C" w:rsidP="00123B8C">
            <w:pPr>
              <w:rPr>
                <w:rFonts w:ascii="Times New Roman" w:eastAsia="Times New Roman" w:hAnsi="Times New Roman" w:cs="Times New Roman"/>
              </w:rPr>
            </w:pPr>
            <w:r w:rsidRPr="005B1CAE">
              <w:rPr>
                <w:rFonts w:ascii="Times New Roman" w:eastAsia="Times New Roman" w:hAnsi="Times New Roman" w:cs="Times New Roman"/>
              </w:rPr>
              <w:t>SJHS/</w:t>
            </w:r>
            <w:r>
              <w:rPr>
                <w:rFonts w:ascii="Times New Roman" w:eastAsia="Times New Roman" w:hAnsi="Times New Roman" w:cs="Times New Roman"/>
              </w:rPr>
              <w:t>28</w:t>
            </w:r>
            <w:r w:rsidRPr="005B1CAE">
              <w:rPr>
                <w:rFonts w:ascii="Times New Roman" w:eastAsia="Times New Roman" w:hAnsi="Times New Roman" w:cs="Times New Roman"/>
              </w:rPr>
              <w:t>/24/25</w:t>
            </w:r>
          </w:p>
        </w:tc>
        <w:tc>
          <w:tcPr>
            <w:tcW w:w="5850" w:type="dxa"/>
          </w:tcPr>
          <w:p w14:paraId="08D4F5BE" w14:textId="37A85875" w:rsidR="00123B8C" w:rsidRPr="005B1CAE" w:rsidRDefault="00123B8C" w:rsidP="00123B8C">
            <w:pPr>
              <w:rPr>
                <w:rFonts w:ascii="Times New Roman" w:hAnsi="Times New Roman" w:cs="Times New Roman"/>
              </w:rPr>
            </w:pPr>
            <w:r w:rsidRPr="005B1CAE">
              <w:rPr>
                <w:rFonts w:ascii="Times New Roman" w:eastAsia="Times New Roman" w:hAnsi="Times New Roman" w:cs="Times New Roman"/>
              </w:rPr>
              <w:t>Supply of Hardware materials.</w:t>
            </w:r>
          </w:p>
        </w:tc>
        <w:tc>
          <w:tcPr>
            <w:tcW w:w="1559" w:type="dxa"/>
          </w:tcPr>
          <w:p w14:paraId="6CE43417" w14:textId="505645F6" w:rsidR="00123B8C" w:rsidRPr="005B1CAE" w:rsidRDefault="00123B8C" w:rsidP="00123B8C">
            <w:pPr>
              <w:rPr>
                <w:rFonts w:ascii="Times New Roman" w:hAnsi="Times New Roman" w:cs="Times New Roman"/>
              </w:rPr>
            </w:pPr>
            <w:r w:rsidRPr="005B1CAE">
              <w:rPr>
                <w:rFonts w:ascii="Times New Roman" w:hAnsi="Times New Roman" w:cs="Times New Roman"/>
              </w:rPr>
              <w:t>Open</w:t>
            </w:r>
          </w:p>
        </w:tc>
      </w:tr>
      <w:tr w:rsidR="00123B8C" w:rsidRPr="00F004F4" w14:paraId="14C3B4AE" w14:textId="77777777" w:rsidTr="00123B8C">
        <w:tc>
          <w:tcPr>
            <w:tcW w:w="1705" w:type="dxa"/>
          </w:tcPr>
          <w:p w14:paraId="25482CE7" w14:textId="6AC69C76" w:rsidR="00123B8C" w:rsidRPr="005B1CAE" w:rsidRDefault="00123B8C" w:rsidP="00123B8C">
            <w:pPr>
              <w:rPr>
                <w:rFonts w:ascii="Times New Roman" w:eastAsia="Times New Roman" w:hAnsi="Times New Roman" w:cs="Times New Roman"/>
              </w:rPr>
            </w:pPr>
            <w:r w:rsidRPr="005B1CAE">
              <w:rPr>
                <w:rFonts w:ascii="Times New Roman" w:eastAsia="Times New Roman" w:hAnsi="Times New Roman" w:cs="Times New Roman"/>
              </w:rPr>
              <w:t>SJHS/</w:t>
            </w:r>
            <w:r>
              <w:rPr>
                <w:rFonts w:ascii="Times New Roman" w:eastAsia="Times New Roman" w:hAnsi="Times New Roman" w:cs="Times New Roman"/>
              </w:rPr>
              <w:t>29</w:t>
            </w:r>
            <w:r w:rsidRPr="005B1CAE">
              <w:rPr>
                <w:rFonts w:ascii="Times New Roman" w:eastAsia="Times New Roman" w:hAnsi="Times New Roman" w:cs="Times New Roman"/>
              </w:rPr>
              <w:t>/24/25</w:t>
            </w:r>
          </w:p>
        </w:tc>
        <w:tc>
          <w:tcPr>
            <w:tcW w:w="5850" w:type="dxa"/>
          </w:tcPr>
          <w:p w14:paraId="5CEF70AF" w14:textId="6221FB0B" w:rsidR="00123B8C" w:rsidRPr="005B1CAE" w:rsidRDefault="00123B8C" w:rsidP="00123B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Repair and </w:t>
            </w:r>
            <w:r w:rsidRPr="005B1CAE">
              <w:rPr>
                <w:rFonts w:ascii="Times New Roman" w:eastAsia="Times New Roman" w:hAnsi="Times New Roman" w:cs="Times New Roman"/>
              </w:rPr>
              <w:t>Servicing of</w:t>
            </w:r>
            <w:r>
              <w:rPr>
                <w:rFonts w:ascii="Times New Roman" w:eastAsia="Times New Roman" w:hAnsi="Times New Roman" w:cs="Times New Roman"/>
              </w:rPr>
              <w:t xml:space="preserve"> CCTV </w:t>
            </w:r>
          </w:p>
        </w:tc>
        <w:tc>
          <w:tcPr>
            <w:tcW w:w="1559" w:type="dxa"/>
          </w:tcPr>
          <w:p w14:paraId="68C2D073" w14:textId="73E4882A" w:rsidR="00123B8C" w:rsidRPr="005B1CAE" w:rsidRDefault="00123B8C" w:rsidP="00123B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Open</w:t>
            </w:r>
          </w:p>
        </w:tc>
      </w:tr>
      <w:tr w:rsidR="001369A6" w:rsidRPr="00F004F4" w14:paraId="11DADE25" w14:textId="77777777" w:rsidTr="00123B8C">
        <w:tc>
          <w:tcPr>
            <w:tcW w:w="1705" w:type="dxa"/>
          </w:tcPr>
          <w:p w14:paraId="58E040CE" w14:textId="1B7A2B1D" w:rsidR="001369A6" w:rsidRPr="005B1CAE" w:rsidRDefault="001369A6" w:rsidP="00123B8C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SJHS/30/24/25</w:t>
            </w:r>
          </w:p>
        </w:tc>
        <w:tc>
          <w:tcPr>
            <w:tcW w:w="5850" w:type="dxa"/>
          </w:tcPr>
          <w:p w14:paraId="2E22F860" w14:textId="4C2736CB" w:rsidR="001369A6" w:rsidRDefault="001369A6" w:rsidP="00123B8C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Prequalification for construction and building works</w:t>
            </w:r>
          </w:p>
        </w:tc>
        <w:tc>
          <w:tcPr>
            <w:tcW w:w="1559" w:type="dxa"/>
          </w:tcPr>
          <w:p w14:paraId="0E9F570A" w14:textId="36464A52" w:rsidR="001369A6" w:rsidRDefault="001369A6" w:rsidP="00123B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Open</w:t>
            </w:r>
          </w:p>
        </w:tc>
      </w:tr>
    </w:tbl>
    <w:p w14:paraId="1D947E99" w14:textId="77777777" w:rsidR="00623219" w:rsidRDefault="00623219" w:rsidP="006232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0F4A600" w14:textId="5CE6CEB3" w:rsidR="00922D46" w:rsidRDefault="00393791" w:rsidP="006232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B1CAE">
        <w:rPr>
          <w:rFonts w:ascii="Times New Roman" w:eastAsia="Times New Roman" w:hAnsi="Times New Roman" w:cs="Times New Roman"/>
          <w:sz w:val="24"/>
          <w:szCs w:val="24"/>
        </w:rPr>
        <w:t xml:space="preserve">The tender documents are available at the school’s office at Ksh.1 000 paid through </w:t>
      </w:r>
      <w:r w:rsidRPr="005B1CAE">
        <w:rPr>
          <w:rFonts w:ascii="Times New Roman" w:eastAsia="Times New Roman" w:hAnsi="Times New Roman" w:cs="Times New Roman"/>
          <w:b/>
          <w:sz w:val="24"/>
          <w:szCs w:val="24"/>
        </w:rPr>
        <w:t>K.C.B A/C No; 1105036626</w:t>
      </w:r>
      <w:r w:rsidRPr="005B1CAE">
        <w:rPr>
          <w:rFonts w:ascii="Times New Roman" w:eastAsia="Times New Roman" w:hAnsi="Times New Roman" w:cs="Times New Roman"/>
          <w:sz w:val="24"/>
          <w:szCs w:val="24"/>
        </w:rPr>
        <w:t xml:space="preserve"> during working hours. </w:t>
      </w:r>
    </w:p>
    <w:p w14:paraId="3D13EBC1" w14:textId="77777777" w:rsidR="007D72FE" w:rsidRDefault="007D72FE" w:rsidP="006232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2823D2" w14:textId="181F4764" w:rsidR="00123B8C" w:rsidRDefault="00123B8C" w:rsidP="006232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D4C64">
        <w:rPr>
          <w:rFonts w:ascii="Times New Roman" w:eastAsia="Times New Roman" w:hAnsi="Times New Roman" w:cs="Times New Roman"/>
          <w:b/>
          <w:bCs/>
          <w:sz w:val="24"/>
          <w:szCs w:val="24"/>
        </w:rPr>
        <w:t>NOTE: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Reserved are meant for Women, Youth and people with disability.  Please attach </w:t>
      </w:r>
    </w:p>
    <w:p w14:paraId="14A91A6B" w14:textId="1C84D99E" w:rsidR="001D4C64" w:rsidRDefault="001D4C64" w:rsidP="006232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  relevant certificates.  (AGPO Certificates &amp; CR 12)</w:t>
      </w:r>
    </w:p>
    <w:p w14:paraId="5AFAEFDC" w14:textId="77777777" w:rsidR="001D4C64" w:rsidRPr="005B1CAE" w:rsidRDefault="001D4C64" w:rsidP="006232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4911481" w14:textId="0DA0DBD0" w:rsidR="00922D46" w:rsidRPr="005B1CAE" w:rsidRDefault="00922D46" w:rsidP="006232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B1CAE">
        <w:rPr>
          <w:rFonts w:ascii="Times New Roman" w:eastAsia="Times New Roman" w:hAnsi="Times New Roman" w:cs="Times New Roman"/>
          <w:sz w:val="24"/>
          <w:szCs w:val="24"/>
        </w:rPr>
        <w:t xml:space="preserve"> The fully filled documents on plain envelope </w:t>
      </w:r>
      <w:r w:rsidRPr="005B1CAE">
        <w:rPr>
          <w:rFonts w:ascii="Times New Roman" w:eastAsia="Times New Roman" w:hAnsi="Times New Roman" w:cs="Times New Roman"/>
          <w:b/>
          <w:sz w:val="24"/>
          <w:szCs w:val="24"/>
        </w:rPr>
        <w:t xml:space="preserve">marked with the tender number </w:t>
      </w:r>
      <w:r w:rsidRPr="005B1CAE">
        <w:rPr>
          <w:rFonts w:ascii="Times New Roman" w:eastAsia="Times New Roman" w:hAnsi="Times New Roman" w:cs="Times New Roman"/>
          <w:sz w:val="24"/>
          <w:szCs w:val="24"/>
        </w:rPr>
        <w:t xml:space="preserve">and addressed to </w:t>
      </w:r>
      <w:r w:rsidRPr="005B1CAE">
        <w:rPr>
          <w:rFonts w:ascii="Times New Roman" w:eastAsia="Times New Roman" w:hAnsi="Times New Roman" w:cs="Times New Roman"/>
          <w:b/>
          <w:sz w:val="24"/>
          <w:szCs w:val="24"/>
        </w:rPr>
        <w:t xml:space="preserve">The </w:t>
      </w:r>
      <w:r w:rsidR="00623219">
        <w:rPr>
          <w:rFonts w:ascii="Times New Roman" w:eastAsia="Times New Roman" w:hAnsi="Times New Roman" w:cs="Times New Roman"/>
          <w:b/>
          <w:sz w:val="24"/>
          <w:szCs w:val="24"/>
        </w:rPr>
        <w:t xml:space="preserve">Secretary </w:t>
      </w:r>
      <w:r w:rsidR="001369A6">
        <w:rPr>
          <w:rFonts w:ascii="Times New Roman" w:eastAsia="Times New Roman" w:hAnsi="Times New Roman" w:cs="Times New Roman"/>
          <w:b/>
          <w:sz w:val="24"/>
          <w:szCs w:val="24"/>
        </w:rPr>
        <w:t>B.O.M.,</w:t>
      </w:r>
      <w:r w:rsidRPr="005B1CAE">
        <w:rPr>
          <w:rFonts w:ascii="Times New Roman" w:eastAsia="Times New Roman" w:hAnsi="Times New Roman" w:cs="Times New Roman"/>
          <w:b/>
          <w:sz w:val="24"/>
          <w:szCs w:val="24"/>
        </w:rPr>
        <w:t xml:space="preserve"> St. Joseph’s High School, P.O. Box 99 GITHUNGURI </w:t>
      </w:r>
      <w:r w:rsidRPr="005B1CAE">
        <w:rPr>
          <w:rFonts w:ascii="Times New Roman" w:eastAsia="Times New Roman" w:hAnsi="Times New Roman" w:cs="Times New Roman"/>
          <w:sz w:val="24"/>
          <w:szCs w:val="24"/>
        </w:rPr>
        <w:t xml:space="preserve">and dropped at the tender box so as to reach the school by </w:t>
      </w:r>
      <w:r w:rsidR="009B7C20" w:rsidRPr="005B1CAE">
        <w:rPr>
          <w:rFonts w:ascii="Times New Roman" w:eastAsia="Times New Roman" w:hAnsi="Times New Roman" w:cs="Times New Roman"/>
          <w:b/>
          <w:sz w:val="24"/>
          <w:szCs w:val="24"/>
        </w:rPr>
        <w:t>12</w:t>
      </w:r>
      <w:r w:rsidR="003D1D3D" w:rsidRPr="005B1CAE">
        <w:rPr>
          <w:rFonts w:ascii="Times New Roman" w:eastAsia="Times New Roman" w:hAnsi="Times New Roman" w:cs="Times New Roman"/>
          <w:b/>
          <w:sz w:val="24"/>
          <w:szCs w:val="24"/>
        </w:rPr>
        <w:t>/0</w:t>
      </w:r>
      <w:r w:rsidR="009B7C20" w:rsidRPr="005B1CAE">
        <w:rPr>
          <w:rFonts w:ascii="Times New Roman" w:eastAsia="Times New Roman" w:hAnsi="Times New Roman" w:cs="Times New Roman"/>
          <w:b/>
          <w:sz w:val="24"/>
          <w:szCs w:val="24"/>
        </w:rPr>
        <w:t>7</w:t>
      </w:r>
      <w:r w:rsidR="003D1D3D" w:rsidRPr="005B1CAE">
        <w:rPr>
          <w:rFonts w:ascii="Times New Roman" w:eastAsia="Times New Roman" w:hAnsi="Times New Roman" w:cs="Times New Roman"/>
          <w:b/>
          <w:sz w:val="24"/>
          <w:szCs w:val="24"/>
        </w:rPr>
        <w:t>/202</w:t>
      </w:r>
      <w:r w:rsidR="005E5E06" w:rsidRPr="005B1CAE">
        <w:rPr>
          <w:rFonts w:ascii="Times New Roman" w:eastAsia="Times New Roman" w:hAnsi="Times New Roman" w:cs="Times New Roman"/>
          <w:b/>
          <w:sz w:val="24"/>
          <w:szCs w:val="24"/>
        </w:rPr>
        <w:t>4</w:t>
      </w:r>
      <w:r w:rsidRPr="005B1CAE">
        <w:rPr>
          <w:rFonts w:ascii="Times New Roman" w:eastAsia="Times New Roman" w:hAnsi="Times New Roman" w:cs="Times New Roman"/>
          <w:b/>
          <w:sz w:val="24"/>
          <w:szCs w:val="24"/>
        </w:rPr>
        <w:t xml:space="preserve"> at 10.00 a.m. </w:t>
      </w:r>
      <w:r w:rsidRPr="005B1CAE">
        <w:rPr>
          <w:rFonts w:ascii="Times New Roman" w:eastAsia="Times New Roman" w:hAnsi="Times New Roman" w:cs="Times New Roman"/>
          <w:sz w:val="24"/>
          <w:szCs w:val="24"/>
        </w:rPr>
        <w:t xml:space="preserve">  Bidders or their representatives are invited for the opening thereafter. </w:t>
      </w:r>
      <w:r w:rsidR="001653FD">
        <w:rPr>
          <w:rFonts w:ascii="Times New Roman" w:eastAsia="Times New Roman" w:hAnsi="Times New Roman" w:cs="Times New Roman"/>
          <w:sz w:val="24"/>
          <w:szCs w:val="24"/>
        </w:rPr>
        <w:t xml:space="preserve">                </w:t>
      </w:r>
    </w:p>
    <w:p w14:paraId="2CCC9625" w14:textId="77777777" w:rsidR="00C64459" w:rsidRPr="00F004F4" w:rsidRDefault="00C64459" w:rsidP="00922D46">
      <w:pPr>
        <w:rPr>
          <w:sz w:val="20"/>
          <w:szCs w:val="20"/>
        </w:rPr>
      </w:pPr>
    </w:p>
    <w:sectPr w:rsidR="00C64459" w:rsidRPr="00F004F4" w:rsidSect="001D4C64">
      <w:pgSz w:w="12240" w:h="15840"/>
      <w:pgMar w:top="360" w:right="1440" w:bottom="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53CCBFB" w14:textId="77777777" w:rsidR="002E19B9" w:rsidRDefault="002E19B9" w:rsidP="00922D46">
      <w:pPr>
        <w:spacing w:after="0" w:line="240" w:lineRule="auto"/>
      </w:pPr>
      <w:r>
        <w:separator/>
      </w:r>
    </w:p>
  </w:endnote>
  <w:endnote w:type="continuationSeparator" w:id="0">
    <w:p w14:paraId="62981D05" w14:textId="77777777" w:rsidR="002E19B9" w:rsidRDefault="002E19B9" w:rsidP="00922D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F9F6C07" w14:textId="77777777" w:rsidR="002E19B9" w:rsidRDefault="002E19B9" w:rsidP="00922D46">
      <w:pPr>
        <w:spacing w:after="0" w:line="240" w:lineRule="auto"/>
      </w:pPr>
      <w:r>
        <w:separator/>
      </w:r>
    </w:p>
  </w:footnote>
  <w:footnote w:type="continuationSeparator" w:id="0">
    <w:p w14:paraId="07928192" w14:textId="77777777" w:rsidR="002E19B9" w:rsidRDefault="002E19B9" w:rsidP="00922D4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6C8C"/>
    <w:rsid w:val="000066CE"/>
    <w:rsid w:val="00007875"/>
    <w:rsid w:val="00024A3A"/>
    <w:rsid w:val="00030053"/>
    <w:rsid w:val="00040C7F"/>
    <w:rsid w:val="000D4ACD"/>
    <w:rsid w:val="0012378A"/>
    <w:rsid w:val="00123B8C"/>
    <w:rsid w:val="001369A6"/>
    <w:rsid w:val="001653FD"/>
    <w:rsid w:val="001D3A34"/>
    <w:rsid w:val="001D4C64"/>
    <w:rsid w:val="002869E1"/>
    <w:rsid w:val="002D25B2"/>
    <w:rsid w:val="002E189B"/>
    <w:rsid w:val="002E19B9"/>
    <w:rsid w:val="00332F39"/>
    <w:rsid w:val="0033386A"/>
    <w:rsid w:val="003358BD"/>
    <w:rsid w:val="00393791"/>
    <w:rsid w:val="003D1D3D"/>
    <w:rsid w:val="004326B0"/>
    <w:rsid w:val="00490C9F"/>
    <w:rsid w:val="004C3D08"/>
    <w:rsid w:val="00530936"/>
    <w:rsid w:val="005B1CAE"/>
    <w:rsid w:val="005E5E06"/>
    <w:rsid w:val="005F42A7"/>
    <w:rsid w:val="005F61FA"/>
    <w:rsid w:val="00623219"/>
    <w:rsid w:val="0066674D"/>
    <w:rsid w:val="00671430"/>
    <w:rsid w:val="006A0FD2"/>
    <w:rsid w:val="0071518B"/>
    <w:rsid w:val="007B5682"/>
    <w:rsid w:val="007D0417"/>
    <w:rsid w:val="007D72FE"/>
    <w:rsid w:val="007E7DD0"/>
    <w:rsid w:val="007F3B19"/>
    <w:rsid w:val="00803F20"/>
    <w:rsid w:val="00816EC3"/>
    <w:rsid w:val="008E116A"/>
    <w:rsid w:val="009051F3"/>
    <w:rsid w:val="00922D46"/>
    <w:rsid w:val="00955305"/>
    <w:rsid w:val="009B7C20"/>
    <w:rsid w:val="00A3578A"/>
    <w:rsid w:val="00A52ABA"/>
    <w:rsid w:val="00AA35E5"/>
    <w:rsid w:val="00B0143D"/>
    <w:rsid w:val="00B1707E"/>
    <w:rsid w:val="00B23874"/>
    <w:rsid w:val="00B36C8C"/>
    <w:rsid w:val="00B55FEF"/>
    <w:rsid w:val="00B938BB"/>
    <w:rsid w:val="00C15411"/>
    <w:rsid w:val="00C64459"/>
    <w:rsid w:val="00C9030A"/>
    <w:rsid w:val="00D22B02"/>
    <w:rsid w:val="00D67D56"/>
    <w:rsid w:val="00D7326E"/>
    <w:rsid w:val="00E35C22"/>
    <w:rsid w:val="00E508E5"/>
    <w:rsid w:val="00EC5D5E"/>
    <w:rsid w:val="00F004F4"/>
    <w:rsid w:val="00F3434D"/>
    <w:rsid w:val="00FF4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  <w14:docId w14:val="7430960A"/>
  <w15:chartTrackingRefBased/>
  <w15:docId w15:val="{90199281-3202-4DE5-A50F-5F8E7BC8CA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1"/>
        <w:szCs w:val="21"/>
        <w:lang w:val="en-US" w:eastAsia="en-US" w:bidi="ar-SA"/>
      </w:rPr>
    </w:rPrDefault>
    <w:pPrDefault>
      <w:pPr>
        <w:spacing w:after="160" w:line="31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7D56"/>
  </w:style>
  <w:style w:type="paragraph" w:styleId="Heading1">
    <w:name w:val="heading 1"/>
    <w:basedOn w:val="Normal"/>
    <w:next w:val="Normal"/>
    <w:link w:val="Heading1Char"/>
    <w:uiPriority w:val="9"/>
    <w:qFormat/>
    <w:rsid w:val="00D67D56"/>
    <w:pPr>
      <w:keepNext/>
      <w:keepLines/>
      <w:pBdr>
        <w:left w:val="single" w:sz="12" w:space="12" w:color="ED7D31" w:themeColor="accent2"/>
      </w:pBdr>
      <w:spacing w:before="80" w:after="80" w:line="240" w:lineRule="auto"/>
      <w:outlineLvl w:val="0"/>
    </w:pPr>
    <w:rPr>
      <w:rFonts w:asciiTheme="majorHAnsi" w:eastAsiaTheme="majorEastAsia" w:hAnsiTheme="majorHAnsi" w:cstheme="majorBidi"/>
      <w:caps/>
      <w:spacing w:val="1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67D56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67D56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aps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67D56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67D56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67D56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67D56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67D56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ap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67D56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ap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36C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22D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2D46"/>
  </w:style>
  <w:style w:type="paragraph" w:styleId="Footer">
    <w:name w:val="footer"/>
    <w:basedOn w:val="Normal"/>
    <w:link w:val="FooterChar"/>
    <w:uiPriority w:val="99"/>
    <w:unhideWhenUsed/>
    <w:rsid w:val="00922D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2D46"/>
  </w:style>
  <w:style w:type="paragraph" w:styleId="BalloonText">
    <w:name w:val="Balloon Text"/>
    <w:basedOn w:val="Normal"/>
    <w:link w:val="BalloonTextChar"/>
    <w:uiPriority w:val="99"/>
    <w:semiHidden/>
    <w:unhideWhenUsed/>
    <w:rsid w:val="00332F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2F39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D67D56"/>
    <w:rPr>
      <w:rFonts w:asciiTheme="majorHAnsi" w:eastAsiaTheme="majorEastAsia" w:hAnsiTheme="majorHAnsi" w:cstheme="majorBidi"/>
      <w:caps/>
      <w:spacing w:val="10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67D56"/>
    <w:rPr>
      <w:rFonts w:asciiTheme="majorHAnsi" w:eastAsiaTheme="majorEastAsia" w:hAnsiTheme="majorHAnsi" w:cstheme="majorBidi"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67D56"/>
    <w:rPr>
      <w:rFonts w:asciiTheme="majorHAnsi" w:eastAsiaTheme="majorEastAsia" w:hAnsiTheme="majorHAnsi" w:cstheme="majorBidi"/>
      <w:caps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67D56"/>
    <w:rPr>
      <w:rFonts w:asciiTheme="majorHAnsi" w:eastAsiaTheme="majorEastAsia" w:hAnsiTheme="majorHAnsi" w:cstheme="majorBidi"/>
      <w:i/>
      <w:i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67D56"/>
    <w:rPr>
      <w:rFonts w:asciiTheme="majorHAnsi" w:eastAsiaTheme="majorEastAsia" w:hAnsiTheme="majorHAnsi" w:cstheme="majorBidi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67D56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67D56"/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67D56"/>
    <w:rPr>
      <w:rFonts w:asciiTheme="majorHAnsi" w:eastAsiaTheme="majorEastAsia" w:hAnsiTheme="majorHAnsi" w:cstheme="majorBidi"/>
      <w:caps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67D56"/>
    <w:rPr>
      <w:rFonts w:asciiTheme="majorHAnsi" w:eastAsiaTheme="majorEastAsia" w:hAnsiTheme="majorHAnsi" w:cstheme="majorBidi"/>
      <w:i/>
      <w:iCs/>
      <w:caps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D67D56"/>
    <w:pPr>
      <w:spacing w:line="240" w:lineRule="auto"/>
    </w:pPr>
    <w:rPr>
      <w:b/>
      <w:bCs/>
      <w:color w:val="ED7D31" w:themeColor="accent2"/>
      <w:spacing w:val="10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D67D56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character" w:customStyle="1" w:styleId="TitleChar">
    <w:name w:val="Title Char"/>
    <w:basedOn w:val="DefaultParagraphFont"/>
    <w:link w:val="Title"/>
    <w:uiPriority w:val="10"/>
    <w:rsid w:val="00D67D56"/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67D56"/>
    <w:pPr>
      <w:numPr>
        <w:ilvl w:val="1"/>
      </w:numPr>
      <w:spacing w:after="240"/>
    </w:pPr>
    <w:rPr>
      <w:color w:val="000000" w:themeColor="text1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D67D56"/>
    <w:rPr>
      <w:color w:val="000000" w:themeColor="text1"/>
      <w:sz w:val="24"/>
      <w:szCs w:val="24"/>
    </w:rPr>
  </w:style>
  <w:style w:type="character" w:styleId="Strong">
    <w:name w:val="Strong"/>
    <w:basedOn w:val="DefaultParagraphFont"/>
    <w:uiPriority w:val="22"/>
    <w:qFormat/>
    <w:rsid w:val="00D67D56"/>
    <w:rPr>
      <w:rFonts w:asciiTheme="minorHAnsi" w:eastAsiaTheme="minorEastAsia" w:hAnsiTheme="minorHAnsi" w:cstheme="minorBidi"/>
      <w:b/>
      <w:bCs/>
      <w:spacing w:val="0"/>
      <w:w w:val="100"/>
      <w:position w:val="0"/>
      <w:sz w:val="20"/>
      <w:szCs w:val="20"/>
    </w:rPr>
  </w:style>
  <w:style w:type="character" w:styleId="Emphasis">
    <w:name w:val="Emphasis"/>
    <w:basedOn w:val="DefaultParagraphFont"/>
    <w:uiPriority w:val="20"/>
    <w:qFormat/>
    <w:rsid w:val="00D67D56"/>
    <w:rPr>
      <w:rFonts w:asciiTheme="minorHAnsi" w:eastAsiaTheme="minorEastAsia" w:hAnsiTheme="minorHAnsi" w:cstheme="minorBidi"/>
      <w:i/>
      <w:iCs/>
      <w:color w:val="C45911" w:themeColor="accent2" w:themeShade="BF"/>
      <w:sz w:val="20"/>
      <w:szCs w:val="20"/>
    </w:rPr>
  </w:style>
  <w:style w:type="paragraph" w:styleId="NoSpacing">
    <w:name w:val="No Spacing"/>
    <w:uiPriority w:val="1"/>
    <w:qFormat/>
    <w:rsid w:val="00D67D56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D67D56"/>
    <w:pPr>
      <w:spacing w:before="160"/>
      <w:ind w:left="72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D67D56"/>
    <w:rPr>
      <w:rFonts w:asciiTheme="majorHAnsi" w:eastAsiaTheme="majorEastAsia" w:hAnsiTheme="majorHAnsi" w:cstheme="majorBidi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67D56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caps/>
      <w:color w:val="C45911" w:themeColor="accent2" w:themeShade="BF"/>
      <w:spacing w:val="10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67D56"/>
    <w:rPr>
      <w:rFonts w:asciiTheme="majorHAnsi" w:eastAsiaTheme="majorEastAsia" w:hAnsiTheme="majorHAnsi" w:cstheme="majorBidi"/>
      <w:caps/>
      <w:color w:val="C45911" w:themeColor="accent2" w:themeShade="BF"/>
      <w:spacing w:val="10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D67D56"/>
    <w:rPr>
      <w:i/>
      <w:iCs/>
      <w:color w:val="auto"/>
    </w:rPr>
  </w:style>
  <w:style w:type="character" w:styleId="IntenseEmphasis">
    <w:name w:val="Intense Emphasis"/>
    <w:basedOn w:val="DefaultParagraphFont"/>
    <w:uiPriority w:val="21"/>
    <w:qFormat/>
    <w:rsid w:val="00D67D56"/>
    <w:rPr>
      <w:rFonts w:asciiTheme="minorHAnsi" w:eastAsiaTheme="minorEastAsia" w:hAnsiTheme="minorHAnsi" w:cstheme="minorBidi"/>
      <w:b/>
      <w:bCs/>
      <w:i/>
      <w:iCs/>
      <w:color w:val="C45911" w:themeColor="accent2" w:themeShade="BF"/>
      <w:spacing w:val="0"/>
      <w:w w:val="100"/>
      <w:position w:val="0"/>
      <w:sz w:val="20"/>
      <w:szCs w:val="20"/>
    </w:rPr>
  </w:style>
  <w:style w:type="character" w:styleId="SubtleReference">
    <w:name w:val="Subtle Reference"/>
    <w:basedOn w:val="DefaultParagraphFont"/>
    <w:uiPriority w:val="31"/>
    <w:qFormat/>
    <w:rsid w:val="00D67D56"/>
    <w:rPr>
      <w:rFonts w:asciiTheme="minorHAnsi" w:eastAsiaTheme="minorEastAsia" w:hAnsiTheme="minorHAnsi" w:cstheme="minorBidi"/>
      <w:caps w:val="0"/>
      <w:smallCaps/>
      <w:color w:val="auto"/>
      <w:spacing w:val="10"/>
      <w:w w:val="100"/>
      <w:sz w:val="20"/>
      <w:szCs w:val="20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D67D56"/>
    <w:rPr>
      <w:rFonts w:asciiTheme="minorHAnsi" w:eastAsiaTheme="minorEastAsia" w:hAnsiTheme="minorHAnsi" w:cstheme="minorBidi"/>
      <w:b/>
      <w:bCs/>
      <w:caps w:val="0"/>
      <w:smallCaps/>
      <w:color w:val="191919" w:themeColor="text1" w:themeTint="E6"/>
      <w:spacing w:val="10"/>
      <w:w w:val="100"/>
      <w:position w:val="0"/>
      <w:sz w:val="20"/>
      <w:szCs w:val="20"/>
      <w:u w:val="single"/>
    </w:rPr>
  </w:style>
  <w:style w:type="character" w:styleId="BookTitle">
    <w:name w:val="Book Title"/>
    <w:basedOn w:val="DefaultParagraphFont"/>
    <w:uiPriority w:val="33"/>
    <w:qFormat/>
    <w:rsid w:val="00D67D56"/>
    <w:rPr>
      <w:rFonts w:asciiTheme="minorHAnsi" w:eastAsiaTheme="minorEastAsia" w:hAnsiTheme="minorHAnsi" w:cstheme="minorBidi"/>
      <w:b/>
      <w:bCs/>
      <w:i/>
      <w:iCs/>
      <w:caps w:val="0"/>
      <w:smallCaps w:val="0"/>
      <w:color w:val="auto"/>
      <w:spacing w:val="10"/>
      <w:w w:val="100"/>
      <w:sz w:val="20"/>
      <w:szCs w:val="2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67D56"/>
    <w:pPr>
      <w:outlineLvl w:val="9"/>
    </w:pPr>
  </w:style>
  <w:style w:type="character" w:styleId="Hyperlink">
    <w:name w:val="Hyperlink"/>
    <w:basedOn w:val="DefaultParagraphFont"/>
    <w:uiPriority w:val="99"/>
    <w:unhideWhenUsed/>
    <w:rsid w:val="00D67D5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67D5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intjosephgithunguri@yahoo.com" TargetMode="Externa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428</Words>
  <Characters>2443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Secretary</cp:lastModifiedBy>
  <cp:revision>3</cp:revision>
  <cp:lastPrinted>2024-06-24T10:36:00Z</cp:lastPrinted>
  <dcterms:created xsi:type="dcterms:W3CDTF">2024-06-24T07:16:00Z</dcterms:created>
  <dcterms:modified xsi:type="dcterms:W3CDTF">2024-06-24T10:50:00Z</dcterms:modified>
</cp:coreProperties>
</file>